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76055" w14:textId="1F529B45" w:rsidR="001F12E1" w:rsidRPr="00DB5EC1" w:rsidRDefault="001F12E1" w:rsidP="001F12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B5EC1">
        <w:rPr>
          <w:rFonts w:ascii="Times New Roman" w:hAnsi="Times New Roman" w:cs="Times New Roman"/>
          <w:b/>
          <w:bCs/>
          <w:sz w:val="24"/>
          <w:szCs w:val="28"/>
        </w:rPr>
        <w:t xml:space="preserve">Лисовская Т.В. – </w:t>
      </w:r>
      <w:r w:rsidRPr="00DB5EC1">
        <w:rPr>
          <w:rFonts w:ascii="Times New Roman" w:hAnsi="Times New Roman" w:cs="Times New Roman"/>
          <w:bCs/>
          <w:sz w:val="24"/>
          <w:szCs w:val="28"/>
        </w:rPr>
        <w:t xml:space="preserve">канд. ист. наук, </w:t>
      </w:r>
      <w:r w:rsidR="00DB5EC1" w:rsidRPr="00DB5EC1">
        <w:rPr>
          <w:rFonts w:ascii="Times New Roman" w:hAnsi="Times New Roman" w:cs="Times New Roman"/>
          <w:bCs/>
          <w:sz w:val="24"/>
          <w:szCs w:val="28"/>
        </w:rPr>
        <w:t xml:space="preserve">доцент </w:t>
      </w:r>
      <w:r w:rsidR="00D533E9" w:rsidRPr="00DB5EC1">
        <w:rPr>
          <w:rFonts w:ascii="Times New Roman" w:hAnsi="Times New Roman" w:cs="Times New Roman"/>
          <w:bCs/>
          <w:sz w:val="24"/>
          <w:szCs w:val="28"/>
        </w:rPr>
        <w:t>кафедры истории Беларуси нового и новейшего времени</w:t>
      </w:r>
      <w:r w:rsidRPr="00DB5EC1">
        <w:rPr>
          <w:rFonts w:ascii="Times New Roman" w:hAnsi="Times New Roman" w:cs="Times New Roman"/>
          <w:bCs/>
          <w:sz w:val="24"/>
          <w:szCs w:val="28"/>
        </w:rPr>
        <w:t xml:space="preserve"> Белорусского государственного университета</w:t>
      </w:r>
    </w:p>
    <w:p w14:paraId="0AF91643" w14:textId="77777777" w:rsidR="001F12E1" w:rsidRPr="00DB5EC1" w:rsidRDefault="001F12E1" w:rsidP="001F12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DB5EC1">
        <w:rPr>
          <w:rFonts w:ascii="Times New Roman" w:hAnsi="Times New Roman" w:cs="Times New Roman"/>
          <w:b/>
          <w:bCs/>
          <w:sz w:val="24"/>
          <w:szCs w:val="28"/>
        </w:rPr>
        <w:t>Писарук</w:t>
      </w:r>
      <w:proofErr w:type="spellEnd"/>
      <w:r w:rsidRPr="00DB5EC1">
        <w:rPr>
          <w:rFonts w:ascii="Times New Roman" w:hAnsi="Times New Roman" w:cs="Times New Roman"/>
          <w:b/>
          <w:bCs/>
          <w:sz w:val="24"/>
          <w:szCs w:val="28"/>
        </w:rPr>
        <w:t xml:space="preserve"> Г.В. </w:t>
      </w:r>
      <w:r w:rsidRPr="00DB5EC1">
        <w:rPr>
          <w:rFonts w:ascii="Times New Roman" w:hAnsi="Times New Roman" w:cs="Times New Roman"/>
          <w:bCs/>
          <w:sz w:val="24"/>
          <w:szCs w:val="28"/>
        </w:rPr>
        <w:t>– канд. </w:t>
      </w:r>
      <w:proofErr w:type="spellStart"/>
      <w:r w:rsidRPr="00DB5EC1">
        <w:rPr>
          <w:rFonts w:ascii="Times New Roman" w:hAnsi="Times New Roman" w:cs="Times New Roman"/>
          <w:bCs/>
          <w:sz w:val="24"/>
          <w:szCs w:val="28"/>
        </w:rPr>
        <w:t>пед</w:t>
      </w:r>
      <w:proofErr w:type="spellEnd"/>
      <w:r w:rsidRPr="00DB5EC1">
        <w:rPr>
          <w:rFonts w:ascii="Times New Roman" w:hAnsi="Times New Roman" w:cs="Times New Roman"/>
          <w:bCs/>
          <w:sz w:val="24"/>
          <w:szCs w:val="28"/>
        </w:rPr>
        <w:t xml:space="preserve">. наук, доцент </w:t>
      </w:r>
    </w:p>
    <w:p w14:paraId="2AAB74D0" w14:textId="0E1D8434" w:rsidR="008B5F16" w:rsidRPr="00DB5EC1" w:rsidRDefault="001F12E1" w:rsidP="001F12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DB5EC1">
        <w:rPr>
          <w:rFonts w:ascii="Times New Roman" w:hAnsi="Times New Roman" w:cs="Times New Roman"/>
          <w:bCs/>
          <w:sz w:val="24"/>
          <w:szCs w:val="28"/>
        </w:rPr>
        <w:t>кафедры общего и русского языкознания Брестского государственного университета имени А.С.</w:t>
      </w:r>
      <w:r w:rsidR="00D533E9" w:rsidRPr="00DB5EC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B5EC1">
        <w:rPr>
          <w:rFonts w:ascii="Times New Roman" w:hAnsi="Times New Roman" w:cs="Times New Roman"/>
          <w:bCs/>
          <w:sz w:val="24"/>
          <w:szCs w:val="28"/>
        </w:rPr>
        <w:t>Пушкина</w:t>
      </w:r>
      <w:r w:rsidR="008B5F16" w:rsidRPr="00DB5EC1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8F50E55" w14:textId="77777777" w:rsidR="008B5F16" w:rsidRPr="00DB5EC1" w:rsidRDefault="008B5F16" w:rsidP="001F12E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FE893D" w14:textId="18BA8C73" w:rsidR="00380CF0" w:rsidRPr="00DB5EC1" w:rsidRDefault="00EF52AF" w:rsidP="008F7A8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5E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Технологии и </w:t>
      </w:r>
      <w:r w:rsidR="00DD437D" w:rsidRPr="00DB5EC1">
        <w:rPr>
          <w:rFonts w:ascii="Times New Roman" w:hAnsi="Times New Roman" w:cs="Times New Roman"/>
          <w:b/>
          <w:bCs/>
          <w:caps/>
          <w:sz w:val="28"/>
          <w:szCs w:val="28"/>
          <w:lang w:val="be-BY"/>
        </w:rPr>
        <w:t>метод</w:t>
      </w:r>
      <w:r w:rsidR="00DD437D" w:rsidRPr="00DB5EC1">
        <w:rPr>
          <w:rFonts w:ascii="Times New Roman" w:hAnsi="Times New Roman" w:cs="Times New Roman"/>
          <w:b/>
          <w:bCs/>
          <w:caps/>
          <w:sz w:val="28"/>
          <w:szCs w:val="28"/>
        </w:rPr>
        <w:t>ика</w:t>
      </w:r>
      <w:r w:rsidRPr="00DB5E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обучени</w:t>
      </w:r>
      <w:r w:rsidR="00DD437D" w:rsidRPr="00DB5EC1">
        <w:rPr>
          <w:rFonts w:ascii="Times New Roman" w:hAnsi="Times New Roman" w:cs="Times New Roman"/>
          <w:b/>
          <w:bCs/>
          <w:caps/>
          <w:sz w:val="28"/>
          <w:szCs w:val="28"/>
        </w:rPr>
        <w:t>я</w:t>
      </w:r>
      <w:r w:rsidR="00331741" w:rsidRPr="00DB5E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: </w:t>
      </w:r>
    </w:p>
    <w:p w14:paraId="77669C62" w14:textId="146CFD68" w:rsidR="004F70EE" w:rsidRPr="00DB5EC1" w:rsidRDefault="00DB5EC1" w:rsidP="008F7A8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5EC1">
        <w:rPr>
          <w:rFonts w:ascii="Times New Roman" w:hAnsi="Times New Roman" w:cs="Times New Roman"/>
          <w:b/>
          <w:bCs/>
          <w:caps/>
          <w:sz w:val="28"/>
          <w:szCs w:val="28"/>
        </w:rPr>
        <w:t>проблемы взаимодействия</w:t>
      </w:r>
    </w:p>
    <w:p w14:paraId="5F53BCBD" w14:textId="1019EE1F" w:rsidR="00EF52AF" w:rsidRPr="00DB5EC1" w:rsidRDefault="00EF52AF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6B75E" w14:textId="777287F7" w:rsidR="007271AE" w:rsidRPr="00DB5EC1" w:rsidRDefault="00D46E48" w:rsidP="008F7A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b/>
          <w:bCs/>
          <w:sz w:val="28"/>
          <w:szCs w:val="28"/>
        </w:rPr>
        <w:t xml:space="preserve">Концепции взаимодействия технологий и </w:t>
      </w:r>
      <w:r w:rsidR="004C7781" w:rsidRPr="00DB5EC1">
        <w:rPr>
          <w:rFonts w:ascii="Times New Roman" w:hAnsi="Times New Roman" w:cs="Times New Roman"/>
          <w:b/>
          <w:bCs/>
          <w:sz w:val="28"/>
          <w:szCs w:val="28"/>
        </w:rPr>
        <w:t>методики обучения</w:t>
      </w:r>
    </w:p>
    <w:p w14:paraId="30FE8660" w14:textId="79D91B92" w:rsidR="004D4346" w:rsidRPr="00DB5EC1" w:rsidRDefault="001F12E1" w:rsidP="008F7A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Современный мир </w:t>
      </w:r>
      <w:r w:rsidR="0033174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характеризуется высокими темпами развития технологий, </w:t>
      </w:r>
      <w:r w:rsidR="00F54A62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расширением</w:t>
      </w:r>
      <w:r w:rsidR="0033174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цифрового пространства</w:t>
      </w:r>
      <w:r w:rsidR="00F54A62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формированием новой социокультурной среды, в которой прочное место заняли информационно-коммуникативные технологии</w:t>
      </w:r>
      <w:r w:rsid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ИКТ)</w:t>
      </w:r>
      <w:r w:rsidR="00F54A62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3174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</w:t>
      </w:r>
      <w:r w:rsidR="00F54A62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концептуальные изменения постиндустриального</w:t>
      </w:r>
      <w:r w:rsidR="00C91A54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4A62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общества </w:t>
      </w:r>
      <w:r w:rsidR="0033174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оказывают воздействие на все сферы деятельности, в том числе на образовательную среду и непосредственно на систему образования. </w:t>
      </w:r>
    </w:p>
    <w:p w14:paraId="17C29F34" w14:textId="3BF7BE95" w:rsidR="00C91A54" w:rsidRPr="00DB5EC1" w:rsidRDefault="00F54A62" w:rsidP="008F7A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Видимой инновацией современного образования является широкое</w:t>
      </w:r>
      <w:r w:rsidR="00C26B06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 технических средств и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Start"/>
      <w:r w:rsid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КТ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</w:t>
      </w:r>
      <w:proofErr w:type="gram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оцессе обучения. </w:t>
      </w:r>
      <w:r w:rsidR="00C91A54" w:rsidRPr="00DB5EC1">
        <w:rPr>
          <w:rFonts w:ascii="Times New Roman" w:hAnsi="Times New Roman" w:cs="Times New Roman"/>
          <w:sz w:val="28"/>
          <w:szCs w:val="28"/>
        </w:rPr>
        <w:t xml:space="preserve">Сегодня существует </w:t>
      </w:r>
      <w:r w:rsidR="006537FD" w:rsidRPr="00DB5EC1">
        <w:rPr>
          <w:rFonts w:ascii="Times New Roman" w:hAnsi="Times New Roman" w:cs="Times New Roman"/>
          <w:sz w:val="28"/>
          <w:szCs w:val="28"/>
        </w:rPr>
        <w:t>большой выбор</w:t>
      </w:r>
      <w:r w:rsidR="00C91A54" w:rsidRPr="00DB5EC1">
        <w:rPr>
          <w:rFonts w:ascii="Times New Roman" w:hAnsi="Times New Roman" w:cs="Times New Roman"/>
          <w:sz w:val="28"/>
          <w:szCs w:val="28"/>
        </w:rPr>
        <w:t xml:space="preserve"> технологий, которые 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C91A54" w:rsidRPr="00DB5EC1">
        <w:rPr>
          <w:rFonts w:ascii="Times New Roman" w:hAnsi="Times New Roman" w:cs="Times New Roman"/>
          <w:sz w:val="28"/>
          <w:szCs w:val="28"/>
        </w:rPr>
        <w:t>использ</w:t>
      </w:r>
      <w:r w:rsidR="006537FD" w:rsidRPr="00DB5EC1">
        <w:rPr>
          <w:rFonts w:ascii="Times New Roman" w:hAnsi="Times New Roman" w:cs="Times New Roman"/>
          <w:sz w:val="28"/>
          <w:szCs w:val="28"/>
        </w:rPr>
        <w:t>ованы</w:t>
      </w:r>
      <w:r w:rsidR="00A33A66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1A54" w:rsidRPr="00DB5EC1">
        <w:rPr>
          <w:rFonts w:ascii="Times New Roman" w:hAnsi="Times New Roman" w:cs="Times New Roman"/>
          <w:sz w:val="28"/>
          <w:szCs w:val="28"/>
        </w:rPr>
        <w:t xml:space="preserve">в процессе обучения: </w:t>
      </w:r>
    </w:p>
    <w:p w14:paraId="20623C59" w14:textId="77777777" w:rsidR="00C91A54" w:rsidRPr="00DB5EC1" w:rsidRDefault="00C91A54" w:rsidP="008F7A8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платформы для агрегирования материалов и создания учебных курсов (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Moodle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Vatl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portal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;</w:t>
      </w:r>
    </w:p>
    <w:p w14:paraId="73B1ED7B" w14:textId="77777777" w:rsidR="00C91A54" w:rsidRPr="00DB5EC1" w:rsidRDefault="00C91A54" w:rsidP="008F7A8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коммуникационные платформы (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Skype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Meet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Discord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);</w:t>
      </w:r>
    </w:p>
    <w:p w14:paraId="0BF08F02" w14:textId="77777777" w:rsidR="00C91A54" w:rsidRPr="00DB5EC1" w:rsidRDefault="00C91A54" w:rsidP="008F7A8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опросные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B5EC1">
        <w:rPr>
          <w:rFonts w:ascii="Times New Roman" w:hAnsi="Times New Roman" w:cs="Times New Roman"/>
          <w:sz w:val="28"/>
          <w:szCs w:val="28"/>
          <w:lang w:val="pl-PL"/>
        </w:rPr>
        <w:t>Kahoot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lang w:val="pl-PL"/>
        </w:rPr>
        <w:t>Mentimiter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lang w:val="pl-PL"/>
        </w:rPr>
        <w:t>Socrative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, Online test pad);</w:t>
      </w:r>
    </w:p>
    <w:p w14:paraId="26AAF501" w14:textId="7038769A" w:rsidR="00C91A54" w:rsidRPr="00DB5EC1" w:rsidRDefault="00C91A54" w:rsidP="008F7A8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приложения для создания </w:t>
      </w:r>
      <w:r w:rsidR="00C26B06" w:rsidRPr="00DB5EC1">
        <w:rPr>
          <w:rFonts w:ascii="Times New Roman" w:hAnsi="Times New Roman" w:cs="Times New Roman"/>
          <w:sz w:val="28"/>
          <w:szCs w:val="28"/>
          <w:lang w:val="be-BY"/>
        </w:rPr>
        <w:t>аудио-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видеоконтента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(Spark video, </w:t>
      </w:r>
      <w:r w:rsidRPr="00DB5EC1">
        <w:rPr>
          <w:rFonts w:ascii="Times New Roman" w:hAnsi="Times New Roman" w:cs="Times New Roman"/>
          <w:sz w:val="28"/>
          <w:szCs w:val="28"/>
          <w:lang w:val="pl-PL"/>
        </w:rPr>
        <w:t>Canva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video Suite, </w:t>
      </w:r>
      <w:r w:rsidRPr="00DB5E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 Boomerang, </w:t>
      </w:r>
      <w:proofErr w:type="spellStart"/>
      <w:r w:rsidRPr="00DB5EC1">
        <w:rPr>
          <w:rFonts w:ascii="Times New Roman" w:hAnsi="Times New Roman" w:cs="Times New Roman"/>
          <w:bCs/>
          <w:sz w:val="28"/>
          <w:szCs w:val="28"/>
          <w:lang w:val="en-US"/>
        </w:rPr>
        <w:t>GoPro</w:t>
      </w:r>
      <w:proofErr w:type="spellEnd"/>
      <w:r w:rsidRPr="00DB5E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Prezi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DB5EC1">
        <w:rPr>
          <w:rFonts w:ascii="Times New Roman" w:hAnsi="Times New Roman" w:cs="Times New Roman"/>
          <w:color w:val="1F3864" w:themeColor="accent1" w:themeShade="80"/>
          <w:kern w:val="24"/>
          <w:sz w:val="28"/>
          <w:szCs w:val="28"/>
          <w:lang w:val="en-US"/>
        </w:rPr>
        <w:t xml:space="preserve"> 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Edpuzzle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);</w:t>
      </w:r>
    </w:p>
    <w:p w14:paraId="0785E076" w14:textId="75E5ED4F" w:rsidR="00C91A54" w:rsidRPr="00DB5EC1" w:rsidRDefault="00C91A54" w:rsidP="008F7A8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приложения </w:t>
      </w:r>
      <w:r w:rsidR="00A33A66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3A66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платформы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дистанционной совместной работы (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</w:t>
      </w:r>
      <w:r w:rsidR="00BD4C9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4C9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proofErr w:type="spellStart"/>
      <w:r w:rsidR="00BD4C9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enially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33A66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F3BC4A" w14:textId="5F0224B1" w:rsidR="008605C8" w:rsidRPr="00DB5EC1" w:rsidRDefault="008605C8" w:rsidP="008F7A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Можно констатировать и многообразие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DB5EC1">
        <w:rPr>
          <w:rFonts w:ascii="Times New Roman" w:hAnsi="Times New Roman" w:cs="Times New Roman"/>
          <w:sz w:val="28"/>
          <w:szCs w:val="28"/>
        </w:rPr>
        <w:t>ИКТ</w:t>
      </w:r>
      <w:r w:rsidRPr="00DB5EC1">
        <w:rPr>
          <w:rFonts w:ascii="Times New Roman" w:hAnsi="Times New Roman" w:cs="Times New Roman"/>
          <w:sz w:val="28"/>
          <w:szCs w:val="28"/>
        </w:rPr>
        <w:t>, и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>уже имеющийся</w:t>
      </w:r>
      <w:r w:rsidR="00281A05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>опыт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 их применения</w:t>
      </w:r>
      <w:r w:rsidRPr="00DB5EC1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Однако когда в период пандемии возникла н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еобходимость </w:t>
      </w:r>
      <w:r w:rsidR="004D4346" w:rsidRPr="00DB5EC1">
        <w:rPr>
          <w:rFonts w:ascii="Times New Roman" w:hAnsi="Times New Roman" w:cs="Times New Roman"/>
          <w:sz w:val="28"/>
          <w:szCs w:val="28"/>
        </w:rPr>
        <w:t xml:space="preserve">резкого </w:t>
      </w:r>
      <w:r w:rsidR="006537FD" w:rsidRPr="00DB5EC1">
        <w:rPr>
          <w:rFonts w:ascii="Times New Roman" w:hAnsi="Times New Roman" w:cs="Times New Roman"/>
          <w:sz w:val="28"/>
          <w:szCs w:val="28"/>
        </w:rPr>
        <w:t>переключ</w:t>
      </w:r>
      <w:r w:rsidR="004D4346" w:rsidRPr="00DB5EC1">
        <w:rPr>
          <w:rFonts w:ascii="Times New Roman" w:hAnsi="Times New Roman" w:cs="Times New Roman"/>
          <w:sz w:val="28"/>
          <w:szCs w:val="28"/>
        </w:rPr>
        <w:t>ения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 с очного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 на онлайн-обучение</w:t>
      </w:r>
      <w:r w:rsidR="004D4346" w:rsidRPr="00DB5EC1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DB5EC1">
        <w:rPr>
          <w:rFonts w:ascii="Times New Roman" w:hAnsi="Times New Roman" w:cs="Times New Roman"/>
          <w:sz w:val="28"/>
          <w:szCs w:val="28"/>
        </w:rPr>
        <w:t>ИКТ</w:t>
      </w:r>
      <w:r w:rsidR="00A56589" w:rsidRPr="00DB5EC1">
        <w:rPr>
          <w:rFonts w:ascii="Times New Roman" w:hAnsi="Times New Roman" w:cs="Times New Roman"/>
          <w:sz w:val="28"/>
          <w:szCs w:val="28"/>
        </w:rPr>
        <w:t>, то в бо</w:t>
      </w:r>
      <w:r w:rsidRPr="00DB5EC1">
        <w:rPr>
          <w:rFonts w:ascii="Times New Roman" w:hAnsi="Times New Roman" w:cs="Times New Roman"/>
          <w:sz w:val="28"/>
          <w:szCs w:val="28"/>
        </w:rPr>
        <w:t>льшинстве стран это</w:t>
      </w:r>
      <w:r w:rsidR="00281A05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6537FD" w:rsidRPr="00DB5EC1">
        <w:rPr>
          <w:rFonts w:ascii="Times New Roman" w:hAnsi="Times New Roman" w:cs="Times New Roman"/>
          <w:sz w:val="28"/>
          <w:szCs w:val="28"/>
        </w:rPr>
        <w:t>создал</w:t>
      </w:r>
      <w:r w:rsidRPr="00DB5EC1">
        <w:rPr>
          <w:rFonts w:ascii="Times New Roman" w:hAnsi="Times New Roman" w:cs="Times New Roman"/>
          <w:sz w:val="28"/>
          <w:szCs w:val="28"/>
        </w:rPr>
        <w:t>о</w:t>
      </w:r>
      <w:r w:rsidR="006537FD" w:rsidRPr="00DB5EC1">
        <w:rPr>
          <w:rFonts w:ascii="Times New Roman" w:hAnsi="Times New Roman" w:cs="Times New Roman"/>
          <w:sz w:val="28"/>
          <w:szCs w:val="28"/>
        </w:rPr>
        <w:t xml:space="preserve"> проблемы для </w:t>
      </w:r>
      <w:r w:rsidR="00C26B06" w:rsidRPr="00DB5EC1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="00281A05" w:rsidRPr="00DB5EC1">
        <w:rPr>
          <w:rFonts w:ascii="Times New Roman" w:hAnsi="Times New Roman" w:cs="Times New Roman"/>
          <w:sz w:val="28"/>
          <w:szCs w:val="28"/>
        </w:rPr>
        <w:t xml:space="preserve"> как с технической</w:t>
      </w:r>
      <w:r w:rsidR="004D4346" w:rsidRPr="00DB5EC1">
        <w:rPr>
          <w:rFonts w:ascii="Times New Roman" w:hAnsi="Times New Roman" w:cs="Times New Roman"/>
          <w:sz w:val="28"/>
          <w:szCs w:val="28"/>
        </w:rPr>
        <w:t xml:space="preserve"> (проблемы обеспечения доступности)</w:t>
      </w:r>
      <w:r w:rsidR="00281A05" w:rsidRPr="00DB5EC1">
        <w:rPr>
          <w:rFonts w:ascii="Times New Roman" w:hAnsi="Times New Roman" w:cs="Times New Roman"/>
          <w:sz w:val="28"/>
          <w:szCs w:val="28"/>
        </w:rPr>
        <w:t>, так и с сущностной стороны</w:t>
      </w:r>
      <w:r w:rsidR="004D4346" w:rsidRPr="00DB5EC1">
        <w:rPr>
          <w:rFonts w:ascii="Times New Roman" w:hAnsi="Times New Roman" w:cs="Times New Roman"/>
          <w:sz w:val="28"/>
          <w:szCs w:val="28"/>
        </w:rPr>
        <w:t xml:space="preserve"> (проблемы </w:t>
      </w:r>
      <w:r w:rsidR="00AD5A3F" w:rsidRPr="00DB5EC1">
        <w:rPr>
          <w:rFonts w:ascii="Times New Roman" w:hAnsi="Times New Roman" w:cs="Times New Roman"/>
          <w:sz w:val="28"/>
          <w:szCs w:val="28"/>
        </w:rPr>
        <w:t xml:space="preserve">качества процесса </w:t>
      </w:r>
      <w:r w:rsidR="004D4346" w:rsidRPr="00DB5EC1">
        <w:rPr>
          <w:rFonts w:ascii="Times New Roman" w:hAnsi="Times New Roman" w:cs="Times New Roman"/>
          <w:sz w:val="28"/>
          <w:szCs w:val="28"/>
        </w:rPr>
        <w:t>онлайн-</w:t>
      </w:r>
      <w:r w:rsidR="00281A05" w:rsidRPr="00DB5EC1">
        <w:rPr>
          <w:rFonts w:ascii="Times New Roman" w:hAnsi="Times New Roman" w:cs="Times New Roman"/>
          <w:sz w:val="28"/>
          <w:szCs w:val="28"/>
        </w:rPr>
        <w:t>обучения</w:t>
      </w:r>
      <w:r w:rsidR="004D4346" w:rsidRPr="00DB5EC1">
        <w:rPr>
          <w:rFonts w:ascii="Times New Roman" w:hAnsi="Times New Roman" w:cs="Times New Roman"/>
          <w:sz w:val="28"/>
          <w:szCs w:val="28"/>
        </w:rPr>
        <w:t>)</w:t>
      </w:r>
      <w:r w:rsidR="00281A05" w:rsidRPr="00DB5E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A1DE4" w14:textId="362806CB" w:rsidR="00AD5A3F" w:rsidRPr="00DB5EC1" w:rsidRDefault="00B3378D" w:rsidP="008F7A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В определенной степени проблема обеспечения качества образования при применении </w:t>
      </w:r>
      <w:r w:rsidR="00DB5EC1">
        <w:rPr>
          <w:rFonts w:ascii="Times New Roman" w:hAnsi="Times New Roman" w:cs="Times New Roman"/>
          <w:sz w:val="28"/>
          <w:szCs w:val="28"/>
        </w:rPr>
        <w:t>ИКТ</w:t>
      </w:r>
      <w:r w:rsidRPr="00DB5EC1">
        <w:rPr>
          <w:rFonts w:ascii="Times New Roman" w:hAnsi="Times New Roman" w:cs="Times New Roman"/>
          <w:sz w:val="28"/>
          <w:szCs w:val="28"/>
        </w:rPr>
        <w:t xml:space="preserve"> предопределена отсутствием в педагогических кругах согласованности по вопросу </w:t>
      </w:r>
      <w:r w:rsidR="00EA627D" w:rsidRPr="00DB5EC1">
        <w:rPr>
          <w:rFonts w:ascii="Times New Roman" w:hAnsi="Times New Roman" w:cs="Times New Roman"/>
          <w:sz w:val="28"/>
          <w:szCs w:val="28"/>
        </w:rPr>
        <w:t xml:space="preserve">роли и места технологий в процессе обучения, </w:t>
      </w:r>
      <w:r w:rsidR="004C7781" w:rsidRPr="00DB5EC1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DB5EC1">
        <w:rPr>
          <w:rFonts w:ascii="Times New Roman" w:hAnsi="Times New Roman" w:cs="Times New Roman"/>
          <w:sz w:val="28"/>
          <w:szCs w:val="28"/>
        </w:rPr>
        <w:t xml:space="preserve">взаимодействия технологий и </w:t>
      </w:r>
      <w:r w:rsidR="000A07B2" w:rsidRPr="00DB5EC1">
        <w:rPr>
          <w:rFonts w:ascii="Times New Roman" w:hAnsi="Times New Roman" w:cs="Times New Roman"/>
          <w:sz w:val="28"/>
          <w:szCs w:val="28"/>
        </w:rPr>
        <w:t>методики обучения</w:t>
      </w:r>
      <w:r w:rsidR="00EA627D" w:rsidRPr="00DB5EC1">
        <w:rPr>
          <w:rFonts w:ascii="Times New Roman" w:hAnsi="Times New Roman" w:cs="Times New Roman"/>
          <w:sz w:val="28"/>
          <w:szCs w:val="28"/>
        </w:rPr>
        <w:t xml:space="preserve"> в условиях изменяющейся образовательной парадигмы. </w:t>
      </w:r>
      <w:r w:rsidR="00AD5A3F" w:rsidRPr="00DB5EC1">
        <w:rPr>
          <w:rFonts w:ascii="Times New Roman" w:hAnsi="Times New Roman" w:cs="Times New Roman"/>
          <w:sz w:val="28"/>
          <w:szCs w:val="28"/>
        </w:rPr>
        <w:t>В дискуссиях о роли технологий в процессе обучения распространены два основ</w:t>
      </w:r>
      <w:r w:rsidR="0048767B" w:rsidRPr="00DB5EC1">
        <w:rPr>
          <w:rFonts w:ascii="Times New Roman" w:hAnsi="Times New Roman" w:cs="Times New Roman"/>
          <w:sz w:val="28"/>
          <w:szCs w:val="28"/>
        </w:rPr>
        <w:t>ны</w:t>
      </w:r>
      <w:r w:rsidR="00C26B06" w:rsidRPr="00DB5EC1">
        <w:rPr>
          <w:rFonts w:ascii="Times New Roman" w:hAnsi="Times New Roman" w:cs="Times New Roman"/>
          <w:sz w:val="28"/>
          <w:szCs w:val="28"/>
        </w:rPr>
        <w:t>х подхода.</w:t>
      </w:r>
      <w:r w:rsidR="00AD5A3F" w:rsidRPr="00DB5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85FF5" w14:textId="3523D668" w:rsidR="00A56589" w:rsidRPr="00DB5EC1" w:rsidRDefault="00C26B06" w:rsidP="00A5658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Первый подход –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техноцентричный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>. Сторонники его утверждают</w:t>
      </w:r>
      <w:r w:rsidR="00000419" w:rsidRPr="00DB5EC1">
        <w:rPr>
          <w:rFonts w:ascii="Times New Roman" w:hAnsi="Times New Roman" w:cs="Times New Roman"/>
          <w:sz w:val="28"/>
          <w:szCs w:val="28"/>
          <w:lang w:val="be-BY"/>
        </w:rPr>
        <w:t>, что</w:t>
      </w:r>
      <w:r w:rsidR="0048767B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0E4685" w:rsidRPr="00DB5EC1">
        <w:rPr>
          <w:rFonts w:ascii="Times New Roman" w:hAnsi="Times New Roman" w:cs="Times New Roman"/>
          <w:sz w:val="28"/>
          <w:szCs w:val="28"/>
        </w:rPr>
        <w:t xml:space="preserve">в центре развития общества находятся технологии, которые оказывают влияние на все стороны жизни. Взаимодействие технологий и </w:t>
      </w:r>
      <w:r w:rsidR="000A07B2" w:rsidRPr="00DB5EC1">
        <w:rPr>
          <w:rFonts w:ascii="Times New Roman" w:hAnsi="Times New Roman" w:cs="Times New Roman"/>
          <w:sz w:val="28"/>
          <w:szCs w:val="28"/>
        </w:rPr>
        <w:t>методики обучения</w:t>
      </w:r>
      <w:r w:rsidR="000E4685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0E4685" w:rsidRPr="00DB5EC1">
        <w:rPr>
          <w:rFonts w:ascii="Times New Roman" w:hAnsi="Times New Roman" w:cs="Times New Roman"/>
          <w:sz w:val="28"/>
          <w:szCs w:val="28"/>
        </w:rPr>
        <w:lastRenderedPageBreak/>
        <w:t>проходит в рамках концепта</w:t>
      </w:r>
      <w:r w:rsidR="00000419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4685" w:rsidRPr="00DB5EC1">
        <w:rPr>
          <w:rFonts w:ascii="Times New Roman" w:hAnsi="Times New Roman" w:cs="Times New Roman"/>
          <w:sz w:val="28"/>
          <w:szCs w:val="28"/>
        </w:rPr>
        <w:t>«т</w:t>
      </w:r>
      <w:r w:rsidR="00C142D1" w:rsidRPr="00DB5EC1">
        <w:rPr>
          <w:rFonts w:ascii="Times New Roman" w:hAnsi="Times New Roman" w:cs="Times New Roman"/>
          <w:sz w:val="28"/>
          <w:szCs w:val="28"/>
        </w:rPr>
        <w:t xml:space="preserve">ехнологии – двигатель, педагогика – </w:t>
      </w:r>
      <w:r w:rsidR="00A56589" w:rsidRPr="00DB5EC1">
        <w:rPr>
          <w:rFonts w:ascii="Times New Roman" w:hAnsi="Times New Roman" w:cs="Times New Roman"/>
          <w:sz w:val="28"/>
          <w:szCs w:val="28"/>
        </w:rPr>
        <w:t>машина». Данный концепт ориентирован</w:t>
      </w:r>
      <w:r w:rsidR="000E4685" w:rsidRPr="00DB5EC1">
        <w:rPr>
          <w:rFonts w:ascii="Times New Roman" w:hAnsi="Times New Roman" w:cs="Times New Roman"/>
          <w:sz w:val="28"/>
          <w:szCs w:val="28"/>
        </w:rPr>
        <w:t xml:space="preserve"> на использование технологий как на цель, а не 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как </w:t>
      </w:r>
      <w:r w:rsidR="000E4685" w:rsidRPr="00DB5EC1">
        <w:rPr>
          <w:rFonts w:ascii="Times New Roman" w:hAnsi="Times New Roman" w:cs="Times New Roman"/>
          <w:sz w:val="28"/>
          <w:szCs w:val="28"/>
        </w:rPr>
        <w:t>на средство достижения образовательного результата.</w:t>
      </w:r>
      <w:r w:rsidR="00A206A6" w:rsidRPr="00DB5EC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C7781" w:rsidRPr="00DB5EC1">
        <w:rPr>
          <w:rFonts w:ascii="Times New Roman" w:hAnsi="Times New Roman" w:cs="Times New Roman"/>
          <w:sz w:val="28"/>
          <w:szCs w:val="28"/>
        </w:rPr>
        <w:t>этого</w:t>
      </w:r>
      <w:r w:rsidR="00A206A6" w:rsidRPr="00DB5EC1">
        <w:rPr>
          <w:rFonts w:ascii="Times New Roman" w:hAnsi="Times New Roman" w:cs="Times New Roman"/>
          <w:sz w:val="28"/>
          <w:szCs w:val="28"/>
        </w:rPr>
        <w:t xml:space="preserve"> подхода уделяется особое внимание внедрению технол</w:t>
      </w:r>
      <w:r w:rsidR="00A56589" w:rsidRPr="00DB5EC1">
        <w:rPr>
          <w:rFonts w:ascii="Times New Roman" w:hAnsi="Times New Roman" w:cs="Times New Roman"/>
          <w:sz w:val="28"/>
          <w:szCs w:val="28"/>
        </w:rPr>
        <w:t>огий и</w:t>
      </w:r>
      <w:r w:rsidR="00A206A6" w:rsidRPr="00DB5EC1">
        <w:rPr>
          <w:rFonts w:ascii="Times New Roman" w:hAnsi="Times New Roman" w:cs="Times New Roman"/>
          <w:sz w:val="28"/>
          <w:szCs w:val="28"/>
        </w:rPr>
        <w:t xml:space="preserve"> улучшению практики их применения</w:t>
      </w:r>
      <w:r w:rsidR="00A56589" w:rsidRPr="00DB5EC1">
        <w:rPr>
          <w:rFonts w:ascii="Times New Roman" w:hAnsi="Times New Roman" w:cs="Times New Roman"/>
          <w:sz w:val="28"/>
          <w:szCs w:val="28"/>
        </w:rPr>
        <w:t>, при этом значительно меньше внимания</w:t>
      </w:r>
      <w:r w:rsidR="00A206A6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A56589" w:rsidRPr="00DB5EC1">
        <w:rPr>
          <w:rFonts w:ascii="Times New Roman" w:hAnsi="Times New Roman" w:cs="Times New Roman"/>
          <w:sz w:val="28"/>
          <w:szCs w:val="28"/>
          <w:lang w:val="be-BY"/>
        </w:rPr>
        <w:t>уделяется</w:t>
      </w:r>
      <w:r w:rsidR="00000419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06A6" w:rsidRPr="00DB5EC1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="00A56589" w:rsidRPr="00DB5EC1">
        <w:rPr>
          <w:rFonts w:ascii="Times New Roman" w:hAnsi="Times New Roman" w:cs="Times New Roman"/>
          <w:sz w:val="28"/>
          <w:szCs w:val="28"/>
        </w:rPr>
        <w:t>метод</w:t>
      </w:r>
      <w:r w:rsidR="004C7781" w:rsidRPr="00DB5EC1">
        <w:rPr>
          <w:rFonts w:ascii="Times New Roman" w:hAnsi="Times New Roman" w:cs="Times New Roman"/>
          <w:sz w:val="28"/>
          <w:szCs w:val="28"/>
        </w:rPr>
        <w:t xml:space="preserve">ики </w:t>
      </w:r>
      <w:r w:rsidR="00A206A6" w:rsidRPr="00DB5EC1">
        <w:rPr>
          <w:rFonts w:ascii="Times New Roman" w:hAnsi="Times New Roman" w:cs="Times New Roman"/>
          <w:sz w:val="28"/>
          <w:szCs w:val="28"/>
        </w:rPr>
        <w:t>преподавания и обучения</w:t>
      </w:r>
      <w:r w:rsidR="004C7781" w:rsidRPr="00DB5EC1">
        <w:rPr>
          <w:rFonts w:ascii="Times New Roman" w:hAnsi="Times New Roman" w:cs="Times New Roman"/>
          <w:sz w:val="28"/>
          <w:szCs w:val="28"/>
        </w:rPr>
        <w:t>, которая выполняет вспомогательную роль.</w:t>
      </w:r>
      <w:r w:rsidR="00A206A6" w:rsidRPr="00DB5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899EA" w14:textId="5043D7D9" w:rsidR="0053659B" w:rsidRPr="00DB5EC1" w:rsidRDefault="00C26B06" w:rsidP="00A56589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Сторонники второго подхода обосновывают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F63FFD" w:rsidRPr="00DB5EC1">
        <w:rPr>
          <w:rFonts w:ascii="Times New Roman" w:hAnsi="Times New Roman" w:cs="Times New Roman"/>
          <w:sz w:val="28"/>
          <w:szCs w:val="28"/>
        </w:rPr>
        <w:t>модель взаимоотношений</w:t>
      </w:r>
      <w:r w:rsidRPr="00DB5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bCs/>
          <w:sz w:val="28"/>
          <w:szCs w:val="28"/>
        </w:rPr>
        <w:t xml:space="preserve">технологий и </w:t>
      </w:r>
      <w:r w:rsidR="000A07B2" w:rsidRPr="00DB5EC1">
        <w:rPr>
          <w:rFonts w:ascii="Times New Roman" w:hAnsi="Times New Roman" w:cs="Times New Roman"/>
          <w:bCs/>
          <w:sz w:val="28"/>
          <w:szCs w:val="28"/>
        </w:rPr>
        <w:t>методики обучения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A56589" w:rsidRPr="00DB5EC1">
        <w:rPr>
          <w:rFonts w:ascii="Times New Roman" w:hAnsi="Times New Roman" w:cs="Times New Roman"/>
          <w:sz w:val="28"/>
          <w:szCs w:val="28"/>
        </w:rPr>
        <w:t>где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7860F3" w:rsidRPr="00DB5EC1">
        <w:rPr>
          <w:rFonts w:ascii="Times New Roman" w:hAnsi="Times New Roman" w:cs="Times New Roman"/>
          <w:sz w:val="28"/>
          <w:szCs w:val="28"/>
        </w:rPr>
        <w:t xml:space="preserve">ведущую роль 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B419BE" w:rsidRPr="00DB5EC1">
        <w:rPr>
          <w:rFonts w:ascii="Times New Roman" w:hAnsi="Times New Roman" w:cs="Times New Roman"/>
          <w:sz w:val="28"/>
          <w:szCs w:val="28"/>
        </w:rPr>
        <w:t>методика</w:t>
      </w:r>
      <w:r w:rsidR="007860F3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000419" w:rsidRPr="00DB5EC1">
        <w:rPr>
          <w:rFonts w:ascii="Times New Roman" w:hAnsi="Times New Roman" w:cs="Times New Roman"/>
          <w:sz w:val="28"/>
          <w:szCs w:val="28"/>
        </w:rPr>
        <w:t xml:space="preserve">а </w:t>
      </w:r>
      <w:r w:rsidR="007860F3" w:rsidRPr="00DB5EC1">
        <w:rPr>
          <w:rFonts w:ascii="Times New Roman" w:hAnsi="Times New Roman" w:cs="Times New Roman"/>
          <w:sz w:val="28"/>
          <w:szCs w:val="28"/>
        </w:rPr>
        <w:t xml:space="preserve">технологии могут </w:t>
      </w:r>
      <w:proofErr w:type="gramStart"/>
      <w:r w:rsidR="007860F3" w:rsidRPr="00DB5EC1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7860F3" w:rsidRPr="00DB5EC1">
        <w:rPr>
          <w:rFonts w:ascii="Times New Roman" w:hAnsi="Times New Roman" w:cs="Times New Roman"/>
          <w:sz w:val="28"/>
          <w:szCs w:val="28"/>
        </w:rPr>
        <w:t xml:space="preserve"> ускорителя </w:t>
      </w:r>
      <w:r w:rsidR="00000419" w:rsidRPr="00DB5EC1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A56589" w:rsidRPr="00DB5EC1">
        <w:rPr>
          <w:rFonts w:ascii="Times New Roman" w:hAnsi="Times New Roman" w:cs="Times New Roman"/>
          <w:sz w:val="28"/>
          <w:szCs w:val="28"/>
        </w:rPr>
        <w:t>. Они настаивают на том, что</w:t>
      </w:r>
      <w:r w:rsidR="00E5665B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48767B" w:rsidRPr="00DB5EC1">
        <w:rPr>
          <w:rFonts w:ascii="Times New Roman" w:hAnsi="Times New Roman" w:cs="Times New Roman"/>
          <w:sz w:val="28"/>
          <w:szCs w:val="28"/>
        </w:rPr>
        <w:t xml:space="preserve">классическая педагогика вечна, 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а </w:t>
      </w:r>
      <w:r w:rsidR="0048767B" w:rsidRPr="00DB5EC1">
        <w:rPr>
          <w:rFonts w:ascii="Times New Roman" w:hAnsi="Times New Roman" w:cs="Times New Roman"/>
          <w:sz w:val="28"/>
          <w:szCs w:val="28"/>
        </w:rPr>
        <w:t xml:space="preserve">технологии временны и постоянно изменяются. </w:t>
      </w:r>
      <w:r w:rsidR="00FB0F5B" w:rsidRPr="00DB5EC1">
        <w:rPr>
          <w:rFonts w:ascii="Times New Roman" w:hAnsi="Times New Roman" w:cs="Times New Roman"/>
          <w:sz w:val="28"/>
          <w:szCs w:val="28"/>
        </w:rPr>
        <w:t>Один из п</w:t>
      </w:r>
      <w:r w:rsidRPr="00DB5EC1">
        <w:rPr>
          <w:rFonts w:ascii="Times New Roman" w:hAnsi="Times New Roman" w:cs="Times New Roman"/>
          <w:sz w:val="28"/>
          <w:szCs w:val="28"/>
        </w:rPr>
        <w:t>риверженцев данного подхода,</w:t>
      </w:r>
      <w:r w:rsidR="0086128B" w:rsidRPr="00DB5EC1">
        <w:rPr>
          <w:rFonts w:ascii="Times New Roman" w:hAnsi="Times New Roman" w:cs="Times New Roman"/>
          <w:sz w:val="28"/>
          <w:szCs w:val="28"/>
        </w:rPr>
        <w:t xml:space="preserve"> директор Центра обучения будущего Университета Ч.</w:t>
      </w:r>
      <w:r w:rsidR="00B419BE" w:rsidRPr="00DB5EC1">
        <w:rPr>
          <w:rFonts w:ascii="Times New Roman" w:hAnsi="Times New Roman" w:cs="Times New Roman"/>
          <w:sz w:val="28"/>
          <w:szCs w:val="28"/>
        </w:rPr>
        <w:t> </w:t>
      </w:r>
      <w:r w:rsidR="0086128B" w:rsidRPr="00DB5EC1">
        <w:rPr>
          <w:rFonts w:ascii="Times New Roman" w:hAnsi="Times New Roman" w:cs="Times New Roman"/>
          <w:sz w:val="28"/>
          <w:szCs w:val="28"/>
        </w:rPr>
        <w:t>Дарвина</w:t>
      </w:r>
      <w:r w:rsidRPr="00DB5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128B" w:rsidRPr="00DB5EC1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DB5EC1">
        <w:rPr>
          <w:rFonts w:ascii="Times New Roman" w:hAnsi="Times New Roman" w:cs="Times New Roman"/>
          <w:sz w:val="28"/>
          <w:szCs w:val="28"/>
        </w:rPr>
        <w:t>М. </w:t>
      </w:r>
      <w:r w:rsidR="00FB0F5B" w:rsidRPr="00DB5EC1">
        <w:rPr>
          <w:rFonts w:ascii="Times New Roman" w:hAnsi="Times New Roman" w:cs="Times New Roman"/>
          <w:sz w:val="28"/>
          <w:szCs w:val="28"/>
        </w:rPr>
        <w:t xml:space="preserve">Санки </w:t>
      </w:r>
      <w:r w:rsidR="002E6DD8" w:rsidRPr="00DB5EC1">
        <w:rPr>
          <w:rFonts w:ascii="Times New Roman" w:hAnsi="Times New Roman" w:cs="Times New Roman"/>
          <w:sz w:val="28"/>
          <w:szCs w:val="28"/>
        </w:rPr>
        <w:t>критикует практику многих педагогов выбирать технические средства обучения на о</w:t>
      </w:r>
      <w:r w:rsidR="00A56589" w:rsidRPr="00DB5EC1">
        <w:rPr>
          <w:rFonts w:ascii="Times New Roman" w:hAnsi="Times New Roman" w:cs="Times New Roman"/>
          <w:sz w:val="28"/>
          <w:szCs w:val="28"/>
        </w:rPr>
        <w:t>сновании их удобства, опыта и лё</w:t>
      </w:r>
      <w:r w:rsidR="002E6DD8" w:rsidRPr="00DB5EC1">
        <w:rPr>
          <w:rFonts w:ascii="Times New Roman" w:hAnsi="Times New Roman" w:cs="Times New Roman"/>
          <w:sz w:val="28"/>
          <w:szCs w:val="28"/>
        </w:rPr>
        <w:t>гкости примен</w:t>
      </w:r>
      <w:r w:rsidR="00A56589" w:rsidRPr="00DB5EC1">
        <w:rPr>
          <w:rFonts w:ascii="Times New Roman" w:hAnsi="Times New Roman" w:cs="Times New Roman"/>
          <w:sz w:val="28"/>
          <w:szCs w:val="28"/>
        </w:rPr>
        <w:t>ения</w:t>
      </w:r>
      <w:r w:rsidR="008605C8" w:rsidRPr="00DB5EC1">
        <w:rPr>
          <w:rFonts w:ascii="Times New Roman" w:hAnsi="Times New Roman" w:cs="Times New Roman"/>
          <w:sz w:val="28"/>
          <w:szCs w:val="28"/>
        </w:rPr>
        <w:t xml:space="preserve"> и лишь затем подстраивать </w:t>
      </w:r>
      <w:r w:rsidR="002E6DD8" w:rsidRPr="00DB5EC1">
        <w:rPr>
          <w:rFonts w:ascii="Times New Roman" w:hAnsi="Times New Roman" w:cs="Times New Roman"/>
          <w:sz w:val="28"/>
          <w:szCs w:val="28"/>
        </w:rPr>
        <w:t xml:space="preserve">под </w:t>
      </w:r>
      <w:r w:rsidR="00A56589" w:rsidRPr="00DB5EC1">
        <w:rPr>
          <w:rFonts w:ascii="Times New Roman" w:hAnsi="Times New Roman" w:cs="Times New Roman"/>
          <w:sz w:val="28"/>
          <w:szCs w:val="28"/>
        </w:rPr>
        <w:t>них</w:t>
      </w:r>
      <w:r w:rsidR="004C7781" w:rsidRPr="00DB5EC1">
        <w:rPr>
          <w:rFonts w:ascii="Times New Roman" w:hAnsi="Times New Roman" w:cs="Times New Roman"/>
          <w:sz w:val="28"/>
          <w:szCs w:val="28"/>
        </w:rPr>
        <w:t xml:space="preserve"> методику обучения</w:t>
      </w:r>
      <w:r w:rsidR="00A56589" w:rsidRPr="00DB5EC1">
        <w:rPr>
          <w:rFonts w:ascii="Times New Roman" w:hAnsi="Times New Roman" w:cs="Times New Roman"/>
          <w:sz w:val="28"/>
          <w:szCs w:val="28"/>
        </w:rPr>
        <w:t>.</w:t>
      </w:r>
      <w:r w:rsidR="002E6DD8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A56589" w:rsidRPr="00DB5EC1">
        <w:rPr>
          <w:rFonts w:ascii="Times New Roman" w:hAnsi="Times New Roman" w:cs="Times New Roman"/>
          <w:sz w:val="28"/>
          <w:szCs w:val="28"/>
        </w:rPr>
        <w:t>Он считает, что это</w:t>
      </w:r>
      <w:r w:rsidR="002E6DD8" w:rsidRPr="00DB5EC1">
        <w:rPr>
          <w:rFonts w:ascii="Times New Roman" w:hAnsi="Times New Roman" w:cs="Times New Roman"/>
          <w:sz w:val="28"/>
          <w:szCs w:val="28"/>
        </w:rPr>
        <w:t xml:space="preserve"> вызывает нарушение педагогического алгоритма «определение цели – подбор методов». </w:t>
      </w:r>
      <w:r w:rsidRPr="00DB5EC1">
        <w:rPr>
          <w:rFonts w:ascii="Times New Roman" w:hAnsi="Times New Roman" w:cs="Times New Roman"/>
          <w:sz w:val="28"/>
          <w:szCs w:val="28"/>
        </w:rPr>
        <w:t>В связи с этим М. </w:t>
      </w:r>
      <w:r w:rsidR="00E5665B" w:rsidRPr="00DB5EC1">
        <w:rPr>
          <w:rFonts w:ascii="Times New Roman" w:hAnsi="Times New Roman" w:cs="Times New Roman"/>
          <w:sz w:val="28"/>
          <w:szCs w:val="28"/>
        </w:rPr>
        <w:t xml:space="preserve">Санки </w:t>
      </w:r>
      <w:r w:rsidR="00FB0F5B" w:rsidRPr="00DB5EC1">
        <w:rPr>
          <w:rFonts w:ascii="Times New Roman" w:hAnsi="Times New Roman" w:cs="Times New Roman"/>
          <w:sz w:val="28"/>
          <w:szCs w:val="28"/>
        </w:rPr>
        <w:t>утверждает, что «педагогическую лошадь» следует ставить впереди «технологической телеги», а не наоборот</w:t>
      </w:r>
      <w:r w:rsidR="00DF7E07" w:rsidRPr="00DB5EC1">
        <w:rPr>
          <w:rFonts w:ascii="Times New Roman" w:hAnsi="Times New Roman" w:cs="Times New Roman"/>
          <w:sz w:val="28"/>
          <w:szCs w:val="28"/>
        </w:rPr>
        <w:t xml:space="preserve"> [</w:t>
      </w:r>
      <w:r w:rsidR="00E5493C">
        <w:rPr>
          <w:rFonts w:ascii="Times New Roman" w:hAnsi="Times New Roman" w:cs="Times New Roman"/>
          <w:sz w:val="28"/>
          <w:szCs w:val="28"/>
        </w:rPr>
        <w:t>1</w:t>
      </w:r>
      <w:r w:rsidR="00DB5EC1">
        <w:rPr>
          <w:rFonts w:ascii="Times New Roman" w:hAnsi="Times New Roman" w:cs="Times New Roman"/>
          <w:sz w:val="28"/>
          <w:szCs w:val="28"/>
        </w:rPr>
        <w:t>, с. </w:t>
      </w:r>
      <w:r w:rsidR="00E70112" w:rsidRPr="00DB5EC1">
        <w:rPr>
          <w:rFonts w:ascii="Times New Roman" w:hAnsi="Times New Roman" w:cs="Times New Roman"/>
          <w:sz w:val="28"/>
          <w:szCs w:val="28"/>
        </w:rPr>
        <w:t>47</w:t>
      </w:r>
      <w:r w:rsidR="00DF7E07" w:rsidRPr="00DB5EC1">
        <w:rPr>
          <w:rFonts w:ascii="Times New Roman" w:hAnsi="Times New Roman" w:cs="Times New Roman"/>
          <w:sz w:val="28"/>
          <w:szCs w:val="28"/>
        </w:rPr>
        <w:t>]</w:t>
      </w:r>
      <w:r w:rsidR="007A5B2F" w:rsidRPr="00DB5EC1">
        <w:rPr>
          <w:rFonts w:ascii="Times New Roman" w:hAnsi="Times New Roman" w:cs="Times New Roman"/>
          <w:sz w:val="28"/>
          <w:szCs w:val="28"/>
        </w:rPr>
        <w:t xml:space="preserve">. </w:t>
      </w:r>
      <w:r w:rsidR="00FB0F5B" w:rsidRPr="00DB5EC1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образовательных целей данный концепт 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предполагает первоначальное определение педагогического подхода </w:t>
      </w:r>
      <w:r w:rsidR="00B419BE" w:rsidRPr="00DB5EC1">
        <w:rPr>
          <w:rFonts w:ascii="Times New Roman" w:hAnsi="Times New Roman" w:cs="Times New Roman"/>
          <w:sz w:val="28"/>
          <w:szCs w:val="28"/>
        </w:rPr>
        <w:t>и методики обучения</w:t>
      </w:r>
      <w:r w:rsidR="00F63FFD" w:rsidRPr="00DB5EC1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7860F3" w:rsidRPr="00DB5EC1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860F3" w:rsidRPr="00DB5EC1">
        <w:rPr>
          <w:rFonts w:ascii="Times New Roman" w:hAnsi="Times New Roman" w:cs="Times New Roman"/>
          <w:sz w:val="28"/>
          <w:szCs w:val="28"/>
        </w:rPr>
        <w:t>технологического инструментария, который будет соответствовать выбранному педагогическому подходу</w:t>
      </w:r>
      <w:r w:rsidR="0075451E" w:rsidRPr="00DB5EC1">
        <w:rPr>
          <w:rFonts w:ascii="Times New Roman" w:hAnsi="Times New Roman" w:cs="Times New Roman"/>
          <w:sz w:val="28"/>
          <w:szCs w:val="28"/>
        </w:rPr>
        <w:t xml:space="preserve"> и содействовать реализации целей обучения</w:t>
      </w:r>
      <w:r w:rsidR="007860F3" w:rsidRPr="00DB5EC1">
        <w:rPr>
          <w:rFonts w:ascii="Times New Roman" w:hAnsi="Times New Roman" w:cs="Times New Roman"/>
          <w:sz w:val="28"/>
          <w:szCs w:val="28"/>
        </w:rPr>
        <w:t xml:space="preserve">. </w:t>
      </w:r>
      <w:r w:rsidR="00AA2883" w:rsidRPr="00DB5EC1">
        <w:rPr>
          <w:rFonts w:ascii="Times New Roman" w:hAnsi="Times New Roman" w:cs="Times New Roman"/>
          <w:sz w:val="28"/>
          <w:szCs w:val="28"/>
        </w:rPr>
        <w:t>Таким образом</w:t>
      </w:r>
      <w:r w:rsidR="008605C8" w:rsidRPr="00DB5EC1">
        <w:rPr>
          <w:rFonts w:ascii="Times New Roman" w:hAnsi="Times New Roman" w:cs="Times New Roman"/>
          <w:sz w:val="28"/>
          <w:szCs w:val="28"/>
        </w:rPr>
        <w:t>, сторонники этого подхода считают, что</w:t>
      </w:r>
      <w:r w:rsidR="00AA2883" w:rsidRPr="00DB5EC1">
        <w:rPr>
          <w:rFonts w:ascii="Times New Roman" w:hAnsi="Times New Roman" w:cs="Times New Roman"/>
          <w:sz w:val="28"/>
          <w:szCs w:val="28"/>
        </w:rPr>
        <w:t xml:space="preserve"> т</w:t>
      </w:r>
      <w:r w:rsidR="0053659B" w:rsidRPr="00DB5EC1">
        <w:rPr>
          <w:rFonts w:ascii="Times New Roman" w:hAnsi="Times New Roman" w:cs="Times New Roman"/>
          <w:sz w:val="28"/>
          <w:szCs w:val="28"/>
        </w:rPr>
        <w:t>ехнология должна служить средством для достижения цели, а не самоцелью</w:t>
      </w:r>
      <w:r w:rsidR="00AA2883" w:rsidRPr="00DB5EC1">
        <w:rPr>
          <w:rFonts w:ascii="Times New Roman" w:hAnsi="Times New Roman" w:cs="Times New Roman"/>
          <w:sz w:val="28"/>
          <w:szCs w:val="28"/>
        </w:rPr>
        <w:t xml:space="preserve">, что позволяет </w:t>
      </w:r>
      <w:r w:rsidR="0053659B" w:rsidRPr="00DB5EC1">
        <w:rPr>
          <w:rFonts w:ascii="Times New Roman" w:hAnsi="Times New Roman" w:cs="Times New Roman"/>
          <w:sz w:val="28"/>
          <w:szCs w:val="28"/>
        </w:rPr>
        <w:t>избе</w:t>
      </w:r>
      <w:r w:rsidR="00AA2883" w:rsidRPr="00DB5EC1">
        <w:rPr>
          <w:rFonts w:ascii="Times New Roman" w:hAnsi="Times New Roman" w:cs="Times New Roman"/>
          <w:sz w:val="28"/>
          <w:szCs w:val="28"/>
        </w:rPr>
        <w:t>жать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59B" w:rsidRPr="00DB5EC1">
        <w:rPr>
          <w:rFonts w:ascii="Times New Roman" w:hAnsi="Times New Roman" w:cs="Times New Roman"/>
          <w:sz w:val="28"/>
          <w:szCs w:val="28"/>
        </w:rPr>
        <w:t>техноцентрического</w:t>
      </w:r>
      <w:proofErr w:type="spellEnd"/>
      <w:r w:rsidR="0053659B" w:rsidRPr="00DB5EC1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283E54" w:rsidRPr="00DB5EC1">
        <w:rPr>
          <w:rFonts w:ascii="Times New Roman" w:hAnsi="Times New Roman" w:cs="Times New Roman"/>
          <w:sz w:val="28"/>
          <w:szCs w:val="28"/>
        </w:rPr>
        <w:t xml:space="preserve"> [</w:t>
      </w:r>
      <w:r w:rsidR="00E5493C">
        <w:rPr>
          <w:rFonts w:ascii="Times New Roman" w:hAnsi="Times New Roman" w:cs="Times New Roman"/>
          <w:sz w:val="28"/>
          <w:szCs w:val="28"/>
        </w:rPr>
        <w:t>2</w:t>
      </w:r>
      <w:r w:rsidR="00DB5EC1">
        <w:rPr>
          <w:rFonts w:ascii="Times New Roman" w:hAnsi="Times New Roman" w:cs="Times New Roman"/>
          <w:sz w:val="28"/>
          <w:szCs w:val="28"/>
        </w:rPr>
        <w:t>, с. </w:t>
      </w:r>
      <w:r w:rsidR="00D66EDD" w:rsidRPr="00DB5EC1">
        <w:rPr>
          <w:rFonts w:ascii="Times New Roman" w:hAnsi="Times New Roman" w:cs="Times New Roman"/>
          <w:sz w:val="28"/>
          <w:szCs w:val="28"/>
        </w:rPr>
        <w:t>25</w:t>
      </w:r>
      <w:r w:rsidR="00283E54" w:rsidRPr="00DB5EC1">
        <w:rPr>
          <w:rFonts w:ascii="Times New Roman" w:hAnsi="Times New Roman" w:cs="Times New Roman"/>
          <w:sz w:val="28"/>
          <w:szCs w:val="28"/>
        </w:rPr>
        <w:t>]</w:t>
      </w:r>
      <w:r w:rsidR="0075451E" w:rsidRPr="00DB5EC1">
        <w:rPr>
          <w:rFonts w:ascii="Times New Roman" w:hAnsi="Times New Roman" w:cs="Times New Roman"/>
          <w:sz w:val="28"/>
          <w:szCs w:val="28"/>
        </w:rPr>
        <w:t>.</w:t>
      </w:r>
    </w:p>
    <w:p w14:paraId="7435D971" w14:textId="399A7869" w:rsidR="00ED2992" w:rsidRPr="00DB5EC1" w:rsidRDefault="008605C8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Д</w:t>
      </w:r>
      <w:r w:rsidR="001B1CAF" w:rsidRPr="00DB5EC1">
        <w:rPr>
          <w:rFonts w:ascii="Times New Roman" w:hAnsi="Times New Roman" w:cs="Times New Roman"/>
          <w:sz w:val="28"/>
          <w:szCs w:val="28"/>
        </w:rPr>
        <w:t xml:space="preserve">ва </w:t>
      </w:r>
      <w:r w:rsidRPr="00DB5EC1">
        <w:rPr>
          <w:rFonts w:ascii="Times New Roman" w:hAnsi="Times New Roman" w:cs="Times New Roman"/>
          <w:sz w:val="28"/>
          <w:szCs w:val="28"/>
        </w:rPr>
        <w:t xml:space="preserve">названных </w:t>
      </w:r>
      <w:r w:rsidR="001B1CAF" w:rsidRPr="00DB5EC1">
        <w:rPr>
          <w:rFonts w:ascii="Times New Roman" w:hAnsi="Times New Roman" w:cs="Times New Roman"/>
          <w:sz w:val="28"/>
          <w:szCs w:val="28"/>
        </w:rPr>
        <w:t>подхода доминируют в со</w:t>
      </w:r>
      <w:r w:rsidR="007954C9" w:rsidRPr="00DB5EC1">
        <w:rPr>
          <w:rFonts w:ascii="Times New Roman" w:hAnsi="Times New Roman" w:cs="Times New Roman"/>
          <w:sz w:val="28"/>
          <w:szCs w:val="28"/>
        </w:rPr>
        <w:t>временной образовательной среде.</w:t>
      </w:r>
      <w:r w:rsidR="001B1CAF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A56589" w:rsidRPr="00DB5EC1">
        <w:rPr>
          <w:rFonts w:ascii="Times New Roman" w:hAnsi="Times New Roman" w:cs="Times New Roman"/>
          <w:sz w:val="28"/>
          <w:szCs w:val="28"/>
        </w:rPr>
        <w:t>Однако, на наш взгляд,</w:t>
      </w:r>
      <w:r w:rsidR="001B1CAF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EA022C" w:rsidRPr="00DB5EC1">
        <w:rPr>
          <w:rFonts w:ascii="Times New Roman" w:hAnsi="Times New Roman" w:cs="Times New Roman"/>
          <w:sz w:val="28"/>
          <w:szCs w:val="28"/>
        </w:rPr>
        <w:t>это достаточно упрощенное понимание образовательной сре</w:t>
      </w:r>
      <w:r w:rsidR="00DB5EC1">
        <w:rPr>
          <w:rFonts w:ascii="Times New Roman" w:hAnsi="Times New Roman" w:cs="Times New Roman"/>
          <w:sz w:val="28"/>
          <w:szCs w:val="28"/>
        </w:rPr>
        <w:t>ды и процессов взаимодействия её</w:t>
      </w:r>
      <w:r w:rsidR="00EA022C" w:rsidRPr="00DB5EC1">
        <w:rPr>
          <w:rFonts w:ascii="Times New Roman" w:hAnsi="Times New Roman" w:cs="Times New Roman"/>
          <w:sz w:val="28"/>
          <w:szCs w:val="28"/>
        </w:rPr>
        <w:t xml:space="preserve"> компонентов. С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овременная </w:t>
      </w:r>
      <w:r w:rsidR="001B1CAF" w:rsidRPr="00DB5EC1">
        <w:rPr>
          <w:rFonts w:ascii="Times New Roman" w:hAnsi="Times New Roman" w:cs="Times New Roman"/>
          <w:sz w:val="28"/>
          <w:szCs w:val="28"/>
        </w:rPr>
        <w:t>образовательная среда является сложной с</w:t>
      </w:r>
      <w:r w:rsidR="00FA6F8F" w:rsidRPr="00DB5EC1">
        <w:rPr>
          <w:rFonts w:ascii="Times New Roman" w:hAnsi="Times New Roman" w:cs="Times New Roman"/>
          <w:sz w:val="28"/>
          <w:szCs w:val="28"/>
        </w:rPr>
        <w:t xml:space="preserve">истемой, в которой </w:t>
      </w:r>
      <w:r w:rsidR="00A56589" w:rsidRPr="00DB5EC1">
        <w:rPr>
          <w:rFonts w:ascii="Times New Roman" w:hAnsi="Times New Roman" w:cs="Times New Roman"/>
          <w:sz w:val="28"/>
          <w:szCs w:val="28"/>
        </w:rPr>
        <w:t>технологии</w:t>
      </w:r>
      <w:r w:rsidR="00ED2992" w:rsidRPr="00DB5EC1">
        <w:rPr>
          <w:rFonts w:ascii="Times New Roman" w:hAnsi="Times New Roman" w:cs="Times New Roman"/>
          <w:sz w:val="28"/>
          <w:szCs w:val="28"/>
        </w:rPr>
        <w:t xml:space="preserve"> и педагогика </w:t>
      </w:r>
      <w:r w:rsidR="00C26B06" w:rsidRPr="00DB5EC1">
        <w:rPr>
          <w:rFonts w:ascii="Times New Roman" w:hAnsi="Times New Roman" w:cs="Times New Roman"/>
          <w:sz w:val="28"/>
          <w:szCs w:val="28"/>
        </w:rPr>
        <w:t xml:space="preserve">наряду с другими элементами образовательного процесса </w:t>
      </w:r>
      <w:r w:rsidR="00ED2992" w:rsidRPr="00DB5EC1">
        <w:rPr>
          <w:rFonts w:ascii="Times New Roman" w:hAnsi="Times New Roman" w:cs="Times New Roman"/>
          <w:sz w:val="28"/>
          <w:szCs w:val="28"/>
        </w:rPr>
        <w:t>являются взаимосвязанными и взаимозави</w:t>
      </w:r>
      <w:r w:rsidR="00C26B06" w:rsidRPr="00DB5EC1">
        <w:rPr>
          <w:rFonts w:ascii="Times New Roman" w:hAnsi="Times New Roman" w:cs="Times New Roman"/>
          <w:sz w:val="28"/>
          <w:szCs w:val="28"/>
        </w:rPr>
        <w:t>симыми элементами учебной среды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B419BE" w:rsidRPr="00DB5EC1">
        <w:rPr>
          <w:rFonts w:ascii="Times New Roman" w:hAnsi="Times New Roman" w:cs="Times New Roman"/>
          <w:sz w:val="28"/>
          <w:szCs w:val="28"/>
        </w:rPr>
        <w:t>и</w:t>
      </w:r>
      <w:r w:rsidR="00A56589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не следует </w:t>
      </w:r>
      <w:r w:rsidR="00A56589" w:rsidRPr="00DB5EC1">
        <w:rPr>
          <w:rFonts w:ascii="Times New Roman" w:hAnsi="Times New Roman" w:cs="Times New Roman"/>
          <w:sz w:val="28"/>
          <w:szCs w:val="28"/>
        </w:rPr>
        <w:t>говорить о приоритете только технологий или только педагогики</w:t>
      </w:r>
      <w:r w:rsidR="00EA022C" w:rsidRPr="00DB5EC1">
        <w:rPr>
          <w:rFonts w:ascii="Times New Roman" w:hAnsi="Times New Roman" w:cs="Times New Roman"/>
          <w:sz w:val="28"/>
          <w:szCs w:val="28"/>
        </w:rPr>
        <w:t xml:space="preserve"> для эффективного ее функционирования</w:t>
      </w:r>
      <w:r w:rsidR="00F93D45" w:rsidRPr="00DB5EC1">
        <w:rPr>
          <w:rFonts w:ascii="Times New Roman" w:hAnsi="Times New Roman" w:cs="Times New Roman"/>
          <w:sz w:val="28"/>
          <w:szCs w:val="28"/>
        </w:rPr>
        <w:t>.</w:t>
      </w:r>
      <w:r w:rsidR="00ED2992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F93D45" w:rsidRPr="00DB5EC1">
        <w:rPr>
          <w:rFonts w:ascii="Times New Roman" w:hAnsi="Times New Roman" w:cs="Times New Roman"/>
          <w:sz w:val="28"/>
          <w:szCs w:val="28"/>
          <w:shd w:val="clear" w:color="auto" w:fill="FBFBFB"/>
        </w:rPr>
        <w:t>Так, п</w:t>
      </w:r>
      <w:r w:rsidR="007954C9" w:rsidRPr="00DB5EC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рофессор </w:t>
      </w:r>
      <w:proofErr w:type="spellStart"/>
      <w:r w:rsidR="000C7AA2" w:rsidRPr="00DB5EC1">
        <w:rPr>
          <w:rFonts w:ascii="Times New Roman" w:hAnsi="Times New Roman" w:cs="Times New Roman"/>
          <w:sz w:val="28"/>
          <w:szCs w:val="28"/>
          <w:shd w:val="clear" w:color="auto" w:fill="FBFBFB"/>
        </w:rPr>
        <w:t>Мичиганского</w:t>
      </w:r>
      <w:proofErr w:type="spellEnd"/>
      <w:r w:rsidR="000C7AA2" w:rsidRPr="00DB5EC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университета </w:t>
      </w:r>
      <w:r w:rsidR="007954C9" w:rsidRPr="00DB5EC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области образования </w:t>
      </w:r>
      <w:r w:rsidR="00E5665B" w:rsidRPr="00DB5EC1">
        <w:rPr>
          <w:rFonts w:ascii="Times New Roman" w:hAnsi="Times New Roman" w:cs="Times New Roman"/>
          <w:sz w:val="28"/>
          <w:szCs w:val="28"/>
        </w:rPr>
        <w:t>Д.</w:t>
      </w:r>
      <w:r w:rsidR="00C26B06" w:rsidRPr="00DB5EC1">
        <w:rPr>
          <w:rFonts w:ascii="Times New Roman" w:hAnsi="Times New Roman" w:cs="Times New Roman"/>
          <w:sz w:val="28"/>
          <w:szCs w:val="28"/>
        </w:rPr>
        <w:t> </w:t>
      </w:r>
      <w:r w:rsidR="00906F79" w:rsidRPr="00DB5EC1">
        <w:rPr>
          <w:rFonts w:ascii="Times New Roman" w:hAnsi="Times New Roman" w:cs="Times New Roman"/>
          <w:sz w:val="28"/>
          <w:szCs w:val="28"/>
        </w:rPr>
        <w:t>Ларсен-</w:t>
      </w:r>
      <w:proofErr w:type="spellStart"/>
      <w:r w:rsidR="00906F79" w:rsidRPr="00DB5EC1"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 w:rsidR="00906F79" w:rsidRPr="00DB5EC1"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="00DB5EC1" w:rsidRPr="00DB5EC1">
        <w:rPr>
          <w:rFonts w:ascii="Times New Roman" w:hAnsi="Times New Roman" w:cs="Times New Roman"/>
          <w:sz w:val="28"/>
          <w:szCs w:val="28"/>
        </w:rPr>
        <w:t>,</w:t>
      </w:r>
      <w:r w:rsidR="00DB5EC1">
        <w:rPr>
          <w:rFonts w:ascii="Times New Roman" w:hAnsi="Times New Roman" w:cs="Times New Roman"/>
          <w:sz w:val="28"/>
          <w:szCs w:val="28"/>
        </w:rPr>
        <w:t xml:space="preserve"> что в</w:t>
      </w:r>
      <w:r w:rsidR="00B419BE" w:rsidRPr="00DB5EC1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06F79" w:rsidRPr="00DB5EC1">
        <w:rPr>
          <w:rFonts w:ascii="Times New Roman" w:hAnsi="Times New Roman" w:cs="Times New Roman"/>
          <w:sz w:val="28"/>
          <w:szCs w:val="28"/>
        </w:rPr>
        <w:t>компонент</w:t>
      </w:r>
      <w:r w:rsidR="00B419BE" w:rsidRPr="00DB5EC1">
        <w:rPr>
          <w:rFonts w:ascii="Times New Roman" w:hAnsi="Times New Roman" w:cs="Times New Roman"/>
          <w:sz w:val="28"/>
          <w:szCs w:val="28"/>
        </w:rPr>
        <w:t>ов</w:t>
      </w:r>
      <w:r w:rsidR="00906F79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E5665B" w:rsidRPr="00DB5EC1">
        <w:rPr>
          <w:rFonts w:ascii="Times New Roman" w:hAnsi="Times New Roman" w:cs="Times New Roman"/>
          <w:sz w:val="28"/>
          <w:szCs w:val="28"/>
        </w:rPr>
        <w:t xml:space="preserve">среды обучения </w:t>
      </w:r>
      <w:r w:rsidR="00B419BE" w:rsidRPr="00DB5EC1">
        <w:rPr>
          <w:rFonts w:ascii="Times New Roman" w:hAnsi="Times New Roman" w:cs="Times New Roman"/>
          <w:sz w:val="28"/>
          <w:szCs w:val="28"/>
        </w:rPr>
        <w:t>выступают не</w:t>
      </w:r>
      <w:r w:rsidR="00906F79" w:rsidRPr="00DB5EC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E5665B" w:rsidRPr="00DB5EC1">
        <w:rPr>
          <w:rFonts w:ascii="Times New Roman" w:hAnsi="Times New Roman" w:cs="Times New Roman"/>
          <w:sz w:val="28"/>
          <w:szCs w:val="28"/>
        </w:rPr>
        <w:t>субъекты</w:t>
      </w:r>
      <w:r w:rsidR="00906F79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E5665B" w:rsidRPr="00DB5EC1">
        <w:rPr>
          <w:rFonts w:ascii="Times New Roman" w:hAnsi="Times New Roman" w:cs="Times New Roman"/>
          <w:sz w:val="28"/>
          <w:szCs w:val="28"/>
        </w:rPr>
        <w:t>(</w:t>
      </w:r>
      <w:r w:rsidR="00EA022C" w:rsidRPr="00DB5EC1">
        <w:rPr>
          <w:rFonts w:ascii="Times New Roman" w:hAnsi="Times New Roman" w:cs="Times New Roman"/>
          <w:sz w:val="28"/>
          <w:szCs w:val="28"/>
        </w:rPr>
        <w:t>обучающиеся</w:t>
      </w:r>
      <w:r w:rsidR="00043414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EA022C" w:rsidRPr="00DB5EC1">
        <w:rPr>
          <w:rFonts w:ascii="Times New Roman" w:hAnsi="Times New Roman" w:cs="Times New Roman"/>
          <w:sz w:val="28"/>
          <w:szCs w:val="28"/>
        </w:rPr>
        <w:t>педагоги</w:t>
      </w:r>
      <w:r w:rsidR="00043414" w:rsidRPr="00DB5EC1">
        <w:rPr>
          <w:rFonts w:ascii="Times New Roman" w:hAnsi="Times New Roman" w:cs="Times New Roman"/>
          <w:sz w:val="28"/>
          <w:szCs w:val="28"/>
        </w:rPr>
        <w:t xml:space="preserve"> и</w:t>
      </w:r>
      <w:r w:rsidR="00B419B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906F79" w:rsidRPr="00DB5EC1">
        <w:rPr>
          <w:rFonts w:ascii="Times New Roman" w:hAnsi="Times New Roman" w:cs="Times New Roman"/>
          <w:sz w:val="28"/>
          <w:szCs w:val="28"/>
        </w:rPr>
        <w:t>все их сопутствующие мысли, действия, эмоции, поведение, предрасположенности, идентичности, социальный к</w:t>
      </w:r>
      <w:r w:rsidR="007954C9" w:rsidRPr="00DB5EC1">
        <w:rPr>
          <w:rFonts w:ascii="Times New Roman" w:hAnsi="Times New Roman" w:cs="Times New Roman"/>
          <w:sz w:val="28"/>
          <w:szCs w:val="28"/>
        </w:rPr>
        <w:t>апитал и т. </w:t>
      </w:r>
      <w:r w:rsidR="00906F79" w:rsidRPr="00DB5EC1">
        <w:rPr>
          <w:rFonts w:ascii="Times New Roman" w:hAnsi="Times New Roman" w:cs="Times New Roman"/>
          <w:sz w:val="28"/>
          <w:szCs w:val="28"/>
        </w:rPr>
        <w:t>д.), а также свойства физической и временной среды</w:t>
      </w:r>
      <w:r w:rsidR="00283E54" w:rsidRPr="00DB5EC1">
        <w:rPr>
          <w:rFonts w:ascii="Times New Roman" w:hAnsi="Times New Roman" w:cs="Times New Roman"/>
          <w:sz w:val="28"/>
          <w:szCs w:val="28"/>
        </w:rPr>
        <w:t xml:space="preserve"> [</w:t>
      </w:r>
      <w:r w:rsidR="00E5493C">
        <w:rPr>
          <w:rFonts w:ascii="Times New Roman" w:hAnsi="Times New Roman" w:cs="Times New Roman"/>
          <w:sz w:val="28"/>
          <w:szCs w:val="28"/>
        </w:rPr>
        <w:t>3</w:t>
      </w:r>
      <w:r w:rsidR="00E51188" w:rsidRPr="00DB5EC1">
        <w:rPr>
          <w:rFonts w:ascii="Times New Roman" w:hAnsi="Times New Roman" w:cs="Times New Roman"/>
          <w:sz w:val="28"/>
          <w:szCs w:val="28"/>
        </w:rPr>
        <w:t>,</w:t>
      </w:r>
      <w:r w:rsidR="00DB5EC1">
        <w:rPr>
          <w:rFonts w:ascii="Times New Roman" w:hAnsi="Times New Roman" w:cs="Times New Roman"/>
          <w:sz w:val="28"/>
          <w:szCs w:val="28"/>
        </w:rPr>
        <w:t> с. </w:t>
      </w:r>
      <w:r w:rsidR="00D66EDD" w:rsidRPr="00DB5EC1">
        <w:rPr>
          <w:rFonts w:ascii="Times New Roman" w:hAnsi="Times New Roman" w:cs="Times New Roman"/>
          <w:sz w:val="28"/>
          <w:szCs w:val="28"/>
        </w:rPr>
        <w:t>387</w:t>
      </w:r>
      <w:r w:rsidR="00283E54" w:rsidRPr="00DB5EC1">
        <w:rPr>
          <w:rFonts w:ascii="Times New Roman" w:hAnsi="Times New Roman" w:cs="Times New Roman"/>
          <w:sz w:val="28"/>
          <w:szCs w:val="28"/>
        </w:rPr>
        <w:t>]</w:t>
      </w:r>
      <w:r w:rsidR="00906F79" w:rsidRPr="00DB5EC1">
        <w:rPr>
          <w:rFonts w:ascii="Times New Roman" w:hAnsi="Times New Roman" w:cs="Times New Roman"/>
          <w:sz w:val="28"/>
          <w:szCs w:val="28"/>
        </w:rPr>
        <w:t xml:space="preserve">. </w:t>
      </w:r>
      <w:r w:rsidR="00F93D45" w:rsidRPr="00DB5EC1">
        <w:rPr>
          <w:rFonts w:ascii="Times New Roman" w:hAnsi="Times New Roman" w:cs="Times New Roman"/>
          <w:sz w:val="28"/>
          <w:szCs w:val="28"/>
        </w:rPr>
        <w:t>Всё э</w:t>
      </w:r>
      <w:r w:rsidR="00E5665B" w:rsidRPr="00DB5EC1">
        <w:rPr>
          <w:rFonts w:ascii="Times New Roman" w:hAnsi="Times New Roman" w:cs="Times New Roman"/>
          <w:sz w:val="28"/>
          <w:szCs w:val="28"/>
        </w:rPr>
        <w:t xml:space="preserve">то наделяет образовательную среду </w:t>
      </w:r>
      <w:proofErr w:type="spellStart"/>
      <w:r w:rsidR="00F07211" w:rsidRPr="00DB5EC1">
        <w:rPr>
          <w:rFonts w:ascii="Times New Roman" w:hAnsi="Times New Roman" w:cs="Times New Roman"/>
          <w:sz w:val="28"/>
          <w:szCs w:val="28"/>
        </w:rPr>
        <w:t>эмерджентность</w:t>
      </w:r>
      <w:r w:rsidR="007954C9" w:rsidRPr="00DB5EC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954C9" w:rsidRPr="00DB5EC1">
        <w:rPr>
          <w:rFonts w:ascii="Times New Roman" w:hAnsi="Times New Roman" w:cs="Times New Roman"/>
          <w:sz w:val="28"/>
          <w:szCs w:val="28"/>
        </w:rPr>
        <w:t xml:space="preserve"> –</w:t>
      </w:r>
      <w:r w:rsidR="00E5665B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2747DF" w:rsidRPr="00DB5EC1">
        <w:rPr>
          <w:rFonts w:ascii="Times New Roman" w:hAnsi="Times New Roman" w:cs="Times New Roman"/>
          <w:sz w:val="28"/>
          <w:szCs w:val="28"/>
        </w:rPr>
        <w:t>свойством</w:t>
      </w:r>
      <w:r w:rsidR="00E5665B" w:rsidRPr="00DB5EC1">
        <w:rPr>
          <w:rFonts w:ascii="Times New Roman" w:hAnsi="Times New Roman" w:cs="Times New Roman"/>
          <w:sz w:val="28"/>
          <w:szCs w:val="28"/>
        </w:rPr>
        <w:t>,</w:t>
      </w:r>
      <w:r w:rsidR="002747DF" w:rsidRPr="00DB5EC1">
        <w:rPr>
          <w:rFonts w:ascii="Times New Roman" w:hAnsi="Times New Roman" w:cs="Times New Roman"/>
          <w:sz w:val="28"/>
          <w:szCs w:val="28"/>
        </w:rPr>
        <w:t xml:space="preserve"> когда м</w:t>
      </w:r>
      <w:r w:rsidR="00FA6F8F" w:rsidRPr="00DB5EC1">
        <w:rPr>
          <w:rFonts w:ascii="Times New Roman" w:hAnsi="Times New Roman" w:cs="Times New Roman"/>
          <w:sz w:val="28"/>
          <w:szCs w:val="28"/>
        </w:rPr>
        <w:t>ежду всеми компонентами образовательной среды</w:t>
      </w:r>
      <w:r w:rsidR="00F07211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FA6F8F" w:rsidRPr="00DB5EC1">
        <w:rPr>
          <w:rFonts w:ascii="Times New Roman" w:hAnsi="Times New Roman" w:cs="Times New Roman"/>
          <w:sz w:val="28"/>
          <w:szCs w:val="28"/>
        </w:rPr>
        <w:t>возникают коммуникатив</w:t>
      </w:r>
      <w:r w:rsidR="00DB5EC1">
        <w:rPr>
          <w:rFonts w:ascii="Times New Roman" w:hAnsi="Times New Roman" w:cs="Times New Roman"/>
          <w:sz w:val="28"/>
          <w:szCs w:val="28"/>
        </w:rPr>
        <w:t>ные динамические связи, что ведё</w:t>
      </w:r>
      <w:r w:rsidR="00FA6F8F" w:rsidRPr="00DB5EC1">
        <w:rPr>
          <w:rFonts w:ascii="Times New Roman" w:hAnsi="Times New Roman" w:cs="Times New Roman"/>
          <w:sz w:val="28"/>
          <w:szCs w:val="28"/>
        </w:rPr>
        <w:t>т к тому, что л</w:t>
      </w:r>
      <w:r w:rsidR="00ED2992" w:rsidRPr="00DB5EC1">
        <w:rPr>
          <w:rFonts w:ascii="Times New Roman" w:hAnsi="Times New Roman" w:cs="Times New Roman"/>
          <w:sz w:val="28"/>
          <w:szCs w:val="28"/>
        </w:rPr>
        <w:t xml:space="preserve">юбое изменение одного из </w:t>
      </w:r>
      <w:r w:rsidR="00FA6F8F" w:rsidRPr="00DB5EC1">
        <w:rPr>
          <w:rFonts w:ascii="Times New Roman" w:hAnsi="Times New Roman" w:cs="Times New Roman"/>
          <w:sz w:val="28"/>
          <w:szCs w:val="28"/>
        </w:rPr>
        <w:t>компонентов</w:t>
      </w:r>
      <w:r w:rsidR="00ED2992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FA6F8F" w:rsidRPr="00DB5EC1">
        <w:rPr>
          <w:rFonts w:ascii="Times New Roman" w:hAnsi="Times New Roman" w:cs="Times New Roman"/>
          <w:sz w:val="28"/>
          <w:szCs w:val="28"/>
        </w:rPr>
        <w:t>влияет</w:t>
      </w:r>
      <w:r w:rsidR="00ED2992" w:rsidRPr="00DB5EC1">
        <w:rPr>
          <w:rFonts w:ascii="Times New Roman" w:hAnsi="Times New Roman" w:cs="Times New Roman"/>
          <w:sz w:val="28"/>
          <w:szCs w:val="28"/>
        </w:rPr>
        <w:t xml:space="preserve"> на </w:t>
      </w:r>
      <w:r w:rsidR="00FA6F8F" w:rsidRPr="00DB5EC1">
        <w:rPr>
          <w:rFonts w:ascii="Times New Roman" w:hAnsi="Times New Roman" w:cs="Times New Roman"/>
          <w:sz w:val="28"/>
          <w:szCs w:val="28"/>
        </w:rPr>
        <w:t>иные компоненты</w:t>
      </w:r>
      <w:r w:rsidR="00ED2992" w:rsidRPr="00DB5EC1">
        <w:rPr>
          <w:rFonts w:ascii="Times New Roman" w:hAnsi="Times New Roman" w:cs="Times New Roman"/>
          <w:sz w:val="28"/>
          <w:szCs w:val="28"/>
        </w:rPr>
        <w:t>, а значит, и на всю систему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AE98BF" w14:textId="7BBEBA51" w:rsidR="002747DF" w:rsidRPr="00DB5EC1" w:rsidRDefault="00DB5EC1" w:rsidP="008F7A8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="002747DF" w:rsidRPr="00DB5EC1">
        <w:rPr>
          <w:rFonts w:ascii="Times New Roman" w:hAnsi="Times New Roman" w:cs="Times New Roman"/>
          <w:sz w:val="28"/>
          <w:szCs w:val="28"/>
        </w:rPr>
        <w:t xml:space="preserve">, новая социокультурная среда цифрового общества, в которой находится </w:t>
      </w:r>
      <w:proofErr w:type="gramStart"/>
      <w:r w:rsidR="002747DF" w:rsidRPr="00DB5E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2747DF" w:rsidRPr="00DB5EC1">
        <w:rPr>
          <w:rFonts w:ascii="Times New Roman" w:hAnsi="Times New Roman" w:cs="Times New Roman"/>
          <w:sz w:val="28"/>
          <w:szCs w:val="28"/>
        </w:rPr>
        <w:t xml:space="preserve">, вызывает изменения не только в техническом инструментарии процесса обучения, но и в педагогическом процессе, вызывая необходимость корректировки целей и методик обучения. Все большее значение приобретают не столько знания, которые, как правило, быстро устаревают, сколько способы мышления и способы деятельности, способные порождать новые знания и новые приёмы их использования в конкретных условиях и ситуациях. Образовательная среда реагирует 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на </w:t>
      </w:r>
      <w:r w:rsidR="002747DF" w:rsidRPr="00DB5EC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93D45" w:rsidRPr="00DB5EC1">
        <w:rPr>
          <w:rFonts w:ascii="Times New Roman" w:hAnsi="Times New Roman" w:cs="Times New Roman"/>
          <w:sz w:val="28"/>
          <w:szCs w:val="28"/>
        </w:rPr>
        <w:t>в окружающем социуме</w:t>
      </w:r>
      <w:r w:rsidR="002747DF" w:rsidRPr="00DB5EC1">
        <w:rPr>
          <w:rFonts w:ascii="Times New Roman" w:hAnsi="Times New Roman" w:cs="Times New Roman"/>
          <w:sz w:val="28"/>
          <w:szCs w:val="28"/>
        </w:rPr>
        <w:t xml:space="preserve"> и на 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его </w:t>
      </w:r>
      <w:r w:rsidR="002747DF" w:rsidRPr="00DB5EC1">
        <w:rPr>
          <w:rFonts w:ascii="Times New Roman" w:hAnsi="Times New Roman" w:cs="Times New Roman"/>
          <w:sz w:val="28"/>
          <w:szCs w:val="28"/>
        </w:rPr>
        <w:t>запросы</w:t>
      </w:r>
      <w:r w:rsidR="00F93D45" w:rsidRPr="00DB5EC1">
        <w:rPr>
          <w:rFonts w:ascii="Times New Roman" w:hAnsi="Times New Roman" w:cs="Times New Roman"/>
          <w:sz w:val="28"/>
          <w:szCs w:val="28"/>
        </w:rPr>
        <w:t>,</w:t>
      </w:r>
      <w:r w:rsidR="002747DF" w:rsidRPr="00DB5EC1">
        <w:rPr>
          <w:rFonts w:ascii="Times New Roman" w:hAnsi="Times New Roman" w:cs="Times New Roman"/>
          <w:sz w:val="28"/>
          <w:szCs w:val="28"/>
        </w:rPr>
        <w:t xml:space="preserve"> и постепенно про</w:t>
      </w:r>
      <w:r w:rsidR="00F93D45" w:rsidRPr="00DB5EC1">
        <w:rPr>
          <w:rFonts w:ascii="Times New Roman" w:hAnsi="Times New Roman" w:cs="Times New Roman"/>
          <w:sz w:val="28"/>
          <w:szCs w:val="28"/>
        </w:rPr>
        <w:t>ис</w:t>
      </w:r>
      <w:r w:rsidR="002747DF" w:rsidRPr="00DB5EC1">
        <w:rPr>
          <w:rFonts w:ascii="Times New Roman" w:hAnsi="Times New Roman" w:cs="Times New Roman"/>
          <w:sz w:val="28"/>
          <w:szCs w:val="28"/>
        </w:rPr>
        <w:t xml:space="preserve">ходит закрепление субъектной парадигмы обучения, </w:t>
      </w:r>
      <w:r w:rsidR="002747DF" w:rsidRPr="00DB5EC1">
        <w:rPr>
          <w:rFonts w:ascii="Times New Roman" w:hAnsi="Times New Roman" w:cs="Times New Roman"/>
          <w:sz w:val="28"/>
          <w:szCs w:val="28"/>
          <w:lang w:val="be-BY"/>
        </w:rPr>
        <w:t>стратегической целью которой является создание условий для становления и развития обучающегося как активного субъекта обучения</w:t>
      </w:r>
      <w:r w:rsidR="00DF7E07" w:rsidRPr="00DB5EC1">
        <w:rPr>
          <w:rFonts w:ascii="Times New Roman" w:hAnsi="Times New Roman" w:cs="Times New Roman"/>
          <w:sz w:val="28"/>
          <w:szCs w:val="28"/>
        </w:rPr>
        <w:t xml:space="preserve"> [</w:t>
      </w:r>
      <w:r w:rsidR="00E549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 с. </w:t>
      </w:r>
      <w:r w:rsidR="00D66EDD" w:rsidRPr="00DB5EC1">
        <w:rPr>
          <w:rFonts w:ascii="Times New Roman" w:hAnsi="Times New Roman" w:cs="Times New Roman"/>
          <w:sz w:val="28"/>
          <w:szCs w:val="28"/>
        </w:rPr>
        <w:t>5</w:t>
      </w:r>
      <w:r w:rsidR="00DF7E07" w:rsidRPr="00DB5EC1">
        <w:rPr>
          <w:rFonts w:ascii="Times New Roman" w:hAnsi="Times New Roman" w:cs="Times New Roman"/>
          <w:sz w:val="28"/>
          <w:szCs w:val="28"/>
        </w:rPr>
        <w:t>]</w:t>
      </w:r>
      <w:r w:rsidR="002747DF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4939AB2E" w14:textId="6981D91F" w:rsidR="0053659B" w:rsidRPr="00DB5EC1" w:rsidRDefault="00043414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В свою очередь,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технологий и педагогики </w:t>
      </w:r>
      <w:r w:rsidR="0075451E" w:rsidRPr="00DB5EC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93D45" w:rsidRPr="00DB5EC1">
        <w:rPr>
          <w:rFonts w:ascii="Times New Roman" w:hAnsi="Times New Roman" w:cs="Times New Roman"/>
          <w:sz w:val="28"/>
          <w:szCs w:val="28"/>
        </w:rPr>
        <w:t>имеет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динамический характер: поскольку технология </w:t>
      </w:r>
      <w:r w:rsidR="00B50C70" w:rsidRPr="00DB5EC1">
        <w:rPr>
          <w:rFonts w:ascii="Times New Roman" w:hAnsi="Times New Roman" w:cs="Times New Roman"/>
          <w:sz w:val="28"/>
          <w:szCs w:val="28"/>
        </w:rPr>
        <w:t xml:space="preserve">способна содействовать </w:t>
      </w:r>
      <w:r w:rsidR="008023FD" w:rsidRPr="00DB5EC1">
        <w:rPr>
          <w:rFonts w:ascii="Times New Roman" w:hAnsi="Times New Roman" w:cs="Times New Roman"/>
          <w:sz w:val="28"/>
          <w:szCs w:val="28"/>
        </w:rPr>
        <w:t xml:space="preserve">методике обучения в рамках </w:t>
      </w:r>
      <w:r w:rsidR="00B50C70" w:rsidRPr="00DB5EC1">
        <w:rPr>
          <w:rFonts w:ascii="Times New Roman" w:hAnsi="Times New Roman" w:cs="Times New Roman"/>
          <w:sz w:val="28"/>
          <w:szCs w:val="28"/>
        </w:rPr>
        <w:t>реализации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8023FD" w:rsidRPr="00DB5EC1">
        <w:rPr>
          <w:rFonts w:ascii="Times New Roman" w:hAnsi="Times New Roman" w:cs="Times New Roman"/>
          <w:sz w:val="28"/>
          <w:szCs w:val="28"/>
        </w:rPr>
        <w:t>новой образовательной парадигмы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8023FD" w:rsidRPr="00DB5EC1">
        <w:rPr>
          <w:rFonts w:ascii="Times New Roman" w:hAnsi="Times New Roman" w:cs="Times New Roman"/>
          <w:sz w:val="28"/>
          <w:szCs w:val="28"/>
        </w:rPr>
        <w:t>методика обучения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часто переформируется или переосмысливается, что приводит к появлению новых </w:t>
      </w:r>
      <w:r w:rsidR="008023FD" w:rsidRPr="00DB5EC1">
        <w:rPr>
          <w:rFonts w:ascii="Times New Roman" w:hAnsi="Times New Roman" w:cs="Times New Roman"/>
          <w:sz w:val="28"/>
          <w:szCs w:val="28"/>
        </w:rPr>
        <w:t>методов</w:t>
      </w:r>
      <w:r w:rsidR="0075451E" w:rsidRPr="00DB5EC1">
        <w:rPr>
          <w:rFonts w:ascii="Times New Roman" w:hAnsi="Times New Roman" w:cs="Times New Roman"/>
          <w:sz w:val="28"/>
          <w:szCs w:val="28"/>
        </w:rPr>
        <w:t xml:space="preserve"> и подходов</w:t>
      </w:r>
      <w:r w:rsidR="0053659B" w:rsidRPr="00DB5EC1">
        <w:rPr>
          <w:rFonts w:ascii="Times New Roman" w:hAnsi="Times New Roman" w:cs="Times New Roman"/>
          <w:sz w:val="28"/>
          <w:szCs w:val="28"/>
        </w:rPr>
        <w:t>. И наоборот, адаптация технологии к определенн</w:t>
      </w:r>
      <w:r w:rsidR="008023FD" w:rsidRPr="00DB5EC1">
        <w:rPr>
          <w:rFonts w:ascii="Times New Roman" w:hAnsi="Times New Roman" w:cs="Times New Roman"/>
          <w:sz w:val="28"/>
          <w:szCs w:val="28"/>
        </w:rPr>
        <w:t xml:space="preserve">ым </w:t>
      </w:r>
      <w:r w:rsidR="0053659B" w:rsidRPr="00DB5EC1">
        <w:rPr>
          <w:rFonts w:ascii="Times New Roman" w:hAnsi="Times New Roman" w:cs="Times New Roman"/>
          <w:sz w:val="28"/>
          <w:szCs w:val="28"/>
        </w:rPr>
        <w:t>педагогическ</w:t>
      </w:r>
      <w:r w:rsidR="008023FD" w:rsidRPr="00DB5EC1">
        <w:rPr>
          <w:rFonts w:ascii="Times New Roman" w:hAnsi="Times New Roman" w:cs="Times New Roman"/>
          <w:sz w:val="28"/>
          <w:szCs w:val="28"/>
        </w:rPr>
        <w:t>им целям и методам ч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асто включает переоснащение </w:t>
      </w:r>
      <w:r w:rsidR="008F7A81" w:rsidRPr="00DB5EC1">
        <w:rPr>
          <w:rFonts w:ascii="Times New Roman" w:hAnsi="Times New Roman" w:cs="Times New Roman"/>
          <w:sz w:val="28"/>
          <w:szCs w:val="28"/>
        </w:rPr>
        <w:t>технического средства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для</w:t>
      </w:r>
      <w:r w:rsidR="008F7A81" w:rsidRPr="00DB5EC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целей, отличных от тех, для которых он</w:t>
      </w:r>
      <w:r w:rsidR="00B50C70" w:rsidRPr="00DB5EC1">
        <w:rPr>
          <w:rFonts w:ascii="Times New Roman" w:hAnsi="Times New Roman" w:cs="Times New Roman"/>
          <w:sz w:val="28"/>
          <w:szCs w:val="28"/>
        </w:rPr>
        <w:t>о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изначально был</w:t>
      </w:r>
      <w:r w:rsidR="00B50C70" w:rsidRPr="00DB5EC1">
        <w:rPr>
          <w:rFonts w:ascii="Times New Roman" w:hAnsi="Times New Roman" w:cs="Times New Roman"/>
          <w:sz w:val="28"/>
          <w:szCs w:val="28"/>
        </w:rPr>
        <w:t>о</w:t>
      </w:r>
      <w:r w:rsidR="0053659B" w:rsidRPr="00DB5EC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50C70" w:rsidRPr="00DB5EC1">
        <w:rPr>
          <w:rFonts w:ascii="Times New Roman" w:hAnsi="Times New Roman" w:cs="Times New Roman"/>
          <w:sz w:val="28"/>
          <w:szCs w:val="28"/>
        </w:rPr>
        <w:t>о</w:t>
      </w:r>
      <w:r w:rsidR="0053659B" w:rsidRPr="00DB5EC1">
        <w:rPr>
          <w:rFonts w:ascii="Times New Roman" w:hAnsi="Times New Roman" w:cs="Times New Roman"/>
          <w:sz w:val="28"/>
          <w:szCs w:val="28"/>
        </w:rPr>
        <w:t>, что со временем приводит к появлению нового инструмента.</w:t>
      </w:r>
      <w:r w:rsidR="008F7A81" w:rsidRPr="00DB5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A46C4" w14:textId="01C0FE89" w:rsidR="00EF52AF" w:rsidRPr="00DB5EC1" w:rsidRDefault="006335F3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  <w:lang w:val="be-BY"/>
        </w:rPr>
        <w:t>Таким образом</w:t>
      </w:r>
      <w:r w:rsidR="00FA6F8F" w:rsidRPr="00DB5EC1">
        <w:rPr>
          <w:rFonts w:ascii="Times New Roman" w:hAnsi="Times New Roman" w:cs="Times New Roman"/>
          <w:sz w:val="28"/>
          <w:szCs w:val="28"/>
        </w:rPr>
        <w:t>,</w:t>
      </w:r>
      <w:r w:rsidR="00EF52AF" w:rsidRPr="00DB5EC1">
        <w:rPr>
          <w:rFonts w:ascii="Times New Roman" w:hAnsi="Times New Roman" w:cs="Times New Roman"/>
          <w:sz w:val="28"/>
          <w:szCs w:val="28"/>
        </w:rPr>
        <w:t xml:space="preserve"> коммуникативные связи, возникающие в процессе обучения</w:t>
      </w:r>
      <w:r w:rsidR="000C7AA2" w:rsidRPr="00DB5EC1">
        <w:rPr>
          <w:rFonts w:ascii="Times New Roman" w:hAnsi="Times New Roman" w:cs="Times New Roman"/>
          <w:sz w:val="28"/>
          <w:szCs w:val="28"/>
        </w:rPr>
        <w:t>,</w:t>
      </w:r>
      <w:r w:rsidR="00EF52AF" w:rsidRPr="00DB5EC1">
        <w:rPr>
          <w:rFonts w:ascii="Times New Roman" w:hAnsi="Times New Roman" w:cs="Times New Roman"/>
          <w:sz w:val="28"/>
          <w:szCs w:val="28"/>
        </w:rPr>
        <w:t xml:space="preserve"> воздействуют </w:t>
      </w:r>
      <w:r w:rsidR="00905B23" w:rsidRPr="00DB5EC1">
        <w:rPr>
          <w:rFonts w:ascii="Times New Roman" w:hAnsi="Times New Roman" w:cs="Times New Roman"/>
          <w:sz w:val="28"/>
          <w:szCs w:val="28"/>
        </w:rPr>
        <w:t xml:space="preserve">на </w:t>
      </w:r>
      <w:r w:rsidR="00FA6F8F" w:rsidRPr="00DB5EC1">
        <w:rPr>
          <w:rFonts w:ascii="Times New Roman" w:hAnsi="Times New Roman" w:cs="Times New Roman"/>
          <w:sz w:val="28"/>
          <w:szCs w:val="28"/>
        </w:rPr>
        <w:t>оба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043414" w:rsidRPr="00DB5EC1">
        <w:rPr>
          <w:rFonts w:ascii="Times New Roman" w:hAnsi="Times New Roman" w:cs="Times New Roman"/>
          <w:sz w:val="28"/>
          <w:szCs w:val="28"/>
        </w:rPr>
        <w:t>изучаемых нами элемента</w:t>
      </w:r>
      <w:r w:rsidR="00F93D45" w:rsidRPr="00DB5EC1">
        <w:rPr>
          <w:rFonts w:ascii="Times New Roman" w:hAnsi="Times New Roman" w:cs="Times New Roman"/>
          <w:sz w:val="28"/>
          <w:szCs w:val="28"/>
        </w:rPr>
        <w:t xml:space="preserve"> процесса обучения:</w:t>
      </w:r>
    </w:p>
    <w:p w14:paraId="7C50FCB8" w14:textId="02E2DF8D" w:rsidR="00EF52AF" w:rsidRPr="00DB5EC1" w:rsidRDefault="00EF52AF" w:rsidP="008F7A8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на технологическое оснащение учебного процесса</w:t>
      </w:r>
      <w:r w:rsidR="00905B23" w:rsidRPr="00DB5EC1">
        <w:rPr>
          <w:rFonts w:ascii="Times New Roman" w:hAnsi="Times New Roman" w:cs="Times New Roman"/>
          <w:sz w:val="28"/>
          <w:szCs w:val="28"/>
        </w:rPr>
        <w:t xml:space="preserve">: </w:t>
      </w:r>
      <w:r w:rsidRPr="00DB5EC1">
        <w:rPr>
          <w:rFonts w:ascii="Times New Roman" w:hAnsi="Times New Roman" w:cs="Times New Roman"/>
          <w:sz w:val="28"/>
          <w:szCs w:val="28"/>
        </w:rPr>
        <w:t>потребности учеников</w:t>
      </w:r>
      <w:r w:rsidR="00905B23" w:rsidRPr="00DB5EC1">
        <w:rPr>
          <w:rFonts w:ascii="Times New Roman" w:hAnsi="Times New Roman" w:cs="Times New Roman"/>
          <w:sz w:val="28"/>
          <w:szCs w:val="28"/>
        </w:rPr>
        <w:t>, т</w:t>
      </w:r>
      <w:r w:rsidRPr="00DB5EC1">
        <w:rPr>
          <w:rFonts w:ascii="Times New Roman" w:hAnsi="Times New Roman" w:cs="Times New Roman"/>
          <w:sz w:val="28"/>
          <w:szCs w:val="28"/>
        </w:rPr>
        <w:t xml:space="preserve">ехнологический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бэкграунд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5B23" w:rsidRPr="00DB5EC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905B23" w:rsidRPr="00DB5EC1">
        <w:rPr>
          <w:rFonts w:ascii="Times New Roman" w:hAnsi="Times New Roman" w:cs="Times New Roman"/>
          <w:sz w:val="28"/>
          <w:szCs w:val="28"/>
        </w:rPr>
        <w:t xml:space="preserve"> общения вызывают необходимость изменения </w:t>
      </w:r>
      <w:r w:rsidR="0075451E" w:rsidRPr="00DB5EC1">
        <w:rPr>
          <w:rFonts w:ascii="Times New Roman" w:hAnsi="Times New Roman" w:cs="Times New Roman"/>
          <w:sz w:val="28"/>
          <w:szCs w:val="28"/>
        </w:rPr>
        <w:t>технического инструментария обучения и</w:t>
      </w:r>
      <w:r w:rsidR="00905B23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75451E" w:rsidRPr="00DB5EC1">
        <w:rPr>
          <w:rFonts w:ascii="Times New Roman" w:hAnsi="Times New Roman" w:cs="Times New Roman"/>
          <w:sz w:val="28"/>
          <w:szCs w:val="28"/>
        </w:rPr>
        <w:t>его</w:t>
      </w:r>
      <w:r w:rsidR="00905B23" w:rsidRPr="00DB5EC1">
        <w:rPr>
          <w:rFonts w:ascii="Times New Roman" w:hAnsi="Times New Roman" w:cs="Times New Roman"/>
          <w:sz w:val="28"/>
          <w:szCs w:val="28"/>
        </w:rPr>
        <w:t xml:space="preserve"> «настройку» на учеников</w:t>
      </w:r>
      <w:r w:rsidR="000C7AA2" w:rsidRPr="00DB5EC1">
        <w:rPr>
          <w:rFonts w:ascii="Times New Roman" w:hAnsi="Times New Roman" w:cs="Times New Roman"/>
          <w:sz w:val="28"/>
          <w:szCs w:val="28"/>
        </w:rPr>
        <w:t>;</w:t>
      </w:r>
    </w:p>
    <w:p w14:paraId="419A8B8F" w14:textId="4CEBD54E" w:rsidR="00905B23" w:rsidRPr="00DB5EC1" w:rsidRDefault="00905B23" w:rsidP="008F7A8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на педагогические технологии: новая цифровая, социокультурная среда, в которой находится </w:t>
      </w:r>
      <w:r w:rsidR="008023FD" w:rsidRPr="00DB5EC1">
        <w:rPr>
          <w:rFonts w:ascii="Times New Roman" w:hAnsi="Times New Roman" w:cs="Times New Roman"/>
          <w:sz w:val="28"/>
          <w:szCs w:val="28"/>
        </w:rPr>
        <w:t>обучающийся</w:t>
      </w:r>
      <w:r w:rsidRPr="00DB5EC1">
        <w:rPr>
          <w:rFonts w:ascii="Times New Roman" w:hAnsi="Times New Roman" w:cs="Times New Roman"/>
          <w:sz w:val="28"/>
          <w:szCs w:val="28"/>
        </w:rPr>
        <w:t xml:space="preserve"> (субъект обучения)</w:t>
      </w:r>
      <w:r w:rsidR="000C7AA2" w:rsidRPr="00DB5EC1">
        <w:rPr>
          <w:rFonts w:ascii="Times New Roman" w:hAnsi="Times New Roman" w:cs="Times New Roman"/>
          <w:sz w:val="28"/>
          <w:szCs w:val="28"/>
        </w:rPr>
        <w:t>,</w:t>
      </w:r>
      <w:r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75451E" w:rsidRPr="00DB5EC1">
        <w:rPr>
          <w:rFonts w:ascii="Times New Roman" w:hAnsi="Times New Roman" w:cs="Times New Roman"/>
          <w:sz w:val="28"/>
          <w:szCs w:val="28"/>
        </w:rPr>
        <w:t xml:space="preserve">технологические инновации </w:t>
      </w:r>
      <w:r w:rsidRPr="00DB5EC1">
        <w:rPr>
          <w:rFonts w:ascii="Times New Roman" w:hAnsi="Times New Roman" w:cs="Times New Roman"/>
          <w:sz w:val="28"/>
          <w:szCs w:val="28"/>
        </w:rPr>
        <w:t xml:space="preserve">и потребности учеников вызывают изменения в образовательной среде и </w:t>
      </w:r>
      <w:r w:rsidR="000C7AA2" w:rsidRPr="00DB5EC1">
        <w:rPr>
          <w:rFonts w:ascii="Times New Roman" w:hAnsi="Times New Roman" w:cs="Times New Roman"/>
          <w:sz w:val="28"/>
          <w:szCs w:val="28"/>
        </w:rPr>
        <w:t xml:space="preserve">влекут за собой </w:t>
      </w:r>
      <w:r w:rsidRPr="00DB5EC1">
        <w:rPr>
          <w:rFonts w:ascii="Times New Roman" w:hAnsi="Times New Roman" w:cs="Times New Roman"/>
          <w:sz w:val="28"/>
          <w:szCs w:val="28"/>
        </w:rPr>
        <w:t xml:space="preserve">необходимость корректировки </w:t>
      </w:r>
      <w:r w:rsidR="001A7B5E" w:rsidRPr="00DB5EC1">
        <w:rPr>
          <w:rFonts w:ascii="Times New Roman" w:hAnsi="Times New Roman" w:cs="Times New Roman"/>
          <w:sz w:val="28"/>
          <w:szCs w:val="28"/>
        </w:rPr>
        <w:t xml:space="preserve">целей педагогического процесса и </w:t>
      </w:r>
      <w:r w:rsidR="0075451E" w:rsidRPr="00DB5EC1">
        <w:rPr>
          <w:rFonts w:ascii="Times New Roman" w:hAnsi="Times New Roman" w:cs="Times New Roman"/>
          <w:sz w:val="28"/>
          <w:szCs w:val="28"/>
        </w:rPr>
        <w:t xml:space="preserve">трансформации </w:t>
      </w:r>
      <w:r w:rsidR="001A7B5E" w:rsidRPr="00DB5EC1">
        <w:rPr>
          <w:rFonts w:ascii="Times New Roman" w:hAnsi="Times New Roman" w:cs="Times New Roman"/>
          <w:sz w:val="28"/>
          <w:szCs w:val="28"/>
        </w:rPr>
        <w:t>применяем</w:t>
      </w:r>
      <w:r w:rsidR="0075451E" w:rsidRPr="00DB5EC1">
        <w:rPr>
          <w:rFonts w:ascii="Times New Roman" w:hAnsi="Times New Roman" w:cs="Times New Roman"/>
          <w:sz w:val="28"/>
          <w:szCs w:val="28"/>
        </w:rPr>
        <w:t>ой</w:t>
      </w:r>
      <w:r w:rsidR="001A7B5E" w:rsidRPr="00DB5EC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5451E" w:rsidRPr="00DB5EC1">
        <w:rPr>
          <w:rFonts w:ascii="Times New Roman" w:hAnsi="Times New Roman" w:cs="Times New Roman"/>
          <w:sz w:val="28"/>
          <w:szCs w:val="28"/>
        </w:rPr>
        <w:t>ики</w:t>
      </w:r>
      <w:r w:rsidR="001A7B5E" w:rsidRPr="00DB5EC1">
        <w:rPr>
          <w:rFonts w:ascii="Times New Roman" w:hAnsi="Times New Roman" w:cs="Times New Roman"/>
          <w:sz w:val="28"/>
          <w:szCs w:val="28"/>
        </w:rPr>
        <w:t>.</w:t>
      </w:r>
      <w:r w:rsidRPr="00DB5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9FB23" w14:textId="77777777" w:rsidR="001A7B5E" w:rsidRPr="00DB5EC1" w:rsidRDefault="001A7B5E" w:rsidP="008B5F1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23CAF8BF" w14:textId="77777777" w:rsidR="00497F9B" w:rsidRPr="00497F9B" w:rsidRDefault="00497F9B" w:rsidP="00497F9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F9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технологий и методики обучения - модель  </w:t>
      </w:r>
      <w:r w:rsidRPr="00497F9B">
        <w:rPr>
          <w:rFonts w:ascii="Times New Roman" w:hAnsi="Times New Roman" w:cs="Times New Roman"/>
          <w:b/>
          <w:bCs/>
          <w:sz w:val="28"/>
          <w:szCs w:val="28"/>
          <w:lang w:val="en-US"/>
        </w:rPr>
        <w:t>PICRAT</w:t>
      </w:r>
    </w:p>
    <w:p w14:paraId="10B63AA6" w14:textId="44D02AA1" w:rsidR="00D46E48" w:rsidRPr="00DB5EC1" w:rsidRDefault="00F93D45" w:rsidP="00D46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  <w:lang w:val="be-BY"/>
        </w:rPr>
        <w:t>Таким образом</w:t>
      </w:r>
      <w:r w:rsidR="00D46E48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поскольку </w:t>
      </w:r>
      <w:r w:rsidR="00D46E48" w:rsidRPr="00DB5EC1">
        <w:rPr>
          <w:rFonts w:ascii="Times New Roman" w:hAnsi="Times New Roman" w:cs="Times New Roman"/>
          <w:sz w:val="28"/>
          <w:szCs w:val="28"/>
        </w:rPr>
        <w:t>при многообразии существующих информационно-коммуникационных технологий особое значение для развития образовательной среды и реализации современной образовательной парадигмы приобретает вопрос взаимодействия современных техно</w:t>
      </w:r>
      <w:r w:rsidRPr="00DB5EC1">
        <w:rPr>
          <w:rFonts w:ascii="Times New Roman" w:hAnsi="Times New Roman" w:cs="Times New Roman"/>
          <w:sz w:val="28"/>
          <w:szCs w:val="28"/>
        </w:rPr>
        <w:t>логий и педагогических подходов</w:t>
      </w:r>
      <w:r w:rsidR="00D46E48" w:rsidRPr="00DB5EC1">
        <w:rPr>
          <w:rFonts w:ascii="Times New Roman" w:hAnsi="Times New Roman" w:cs="Times New Roman"/>
          <w:sz w:val="28"/>
          <w:szCs w:val="28"/>
        </w:rPr>
        <w:t xml:space="preserve"> для достижения целей субъектной парадигмы современного образования, необходима эффективная корреляция технологий и методик для достижения образовательных целей.</w:t>
      </w:r>
    </w:p>
    <w:p w14:paraId="662B2B7E" w14:textId="7398303F" w:rsidR="00400A8F" w:rsidRPr="00DB5EC1" w:rsidRDefault="00CD4F73" w:rsidP="00D46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С этой целью с</w:t>
      </w:r>
      <w:r w:rsidR="00D46ED0" w:rsidRPr="00DB5EC1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1A7B5E" w:rsidRPr="00DB5EC1">
        <w:rPr>
          <w:rFonts w:ascii="Times New Roman" w:hAnsi="Times New Roman" w:cs="Times New Roman"/>
          <w:sz w:val="28"/>
          <w:szCs w:val="28"/>
        </w:rPr>
        <w:t>существует</w:t>
      </w:r>
      <w:r w:rsidR="00D46ED0" w:rsidRPr="00DB5EC1">
        <w:rPr>
          <w:rFonts w:ascii="Times New Roman" w:hAnsi="Times New Roman" w:cs="Times New Roman"/>
          <w:sz w:val="28"/>
          <w:szCs w:val="28"/>
        </w:rPr>
        <w:t xml:space="preserve"> ряд педагогических моделей интеграции технологий в процесс обучения, среди которых можно </w:t>
      </w:r>
      <w:r w:rsidRPr="00DB5EC1">
        <w:rPr>
          <w:rFonts w:ascii="Times New Roman" w:hAnsi="Times New Roman" w:cs="Times New Roman"/>
          <w:sz w:val="28"/>
          <w:szCs w:val="28"/>
        </w:rPr>
        <w:t>отметить</w:t>
      </w:r>
      <w:r w:rsidR="00400A8F" w:rsidRPr="00DB5EC1">
        <w:rPr>
          <w:rFonts w:ascii="Times New Roman" w:hAnsi="Times New Roman" w:cs="Times New Roman"/>
          <w:sz w:val="28"/>
          <w:szCs w:val="28"/>
        </w:rPr>
        <w:t>:</w:t>
      </w:r>
    </w:p>
    <w:p w14:paraId="60F789A2" w14:textId="4E92464E" w:rsidR="00400A8F" w:rsidRPr="00DB5EC1" w:rsidRDefault="00400A8F" w:rsidP="00D46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B5EC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46ED0" w:rsidRPr="00DB5EC1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D46ED0" w:rsidRPr="00DB5EC1">
        <w:rPr>
          <w:rFonts w:ascii="Times New Roman" w:hAnsi="Times New Roman" w:cs="Times New Roman"/>
          <w:sz w:val="28"/>
          <w:szCs w:val="28"/>
          <w:lang w:val="en-US"/>
        </w:rPr>
        <w:t>SAMR</w:t>
      </w:r>
      <w:r w:rsidR="00D46ED0" w:rsidRPr="00DB5EC1">
        <w:rPr>
          <w:rFonts w:ascii="Times New Roman" w:hAnsi="Times New Roman" w:cs="Times New Roman"/>
          <w:sz w:val="28"/>
          <w:szCs w:val="28"/>
        </w:rPr>
        <w:t xml:space="preserve"> (</w:t>
      </w:r>
      <w:r w:rsidR="00691968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влияния</w:t>
      </w:r>
      <w:r w:rsidR="003970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компьютерны</w:t>
      </w:r>
      <w:r w:rsidR="00691968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3970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 w:rsidR="00691968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970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преподавание и обучение</w:t>
      </w:r>
      <w:r w:rsidR="003970DA" w:rsidRPr="00DB5E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70DA" w:rsidRPr="00DB5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28B4" w:rsidRPr="00DB5EC1">
        <w:rPr>
          <w:rFonts w:ascii="Times New Roman" w:hAnsi="Times New Roman" w:cs="Times New Roman"/>
          <w:sz w:val="28"/>
          <w:szCs w:val="28"/>
        </w:rPr>
        <w:t>Substitution</w:t>
      </w:r>
      <w:proofErr w:type="spellEnd"/>
      <w:r w:rsidR="002228B4" w:rsidRPr="00DB5EC1">
        <w:rPr>
          <w:rFonts w:ascii="Times New Roman" w:hAnsi="Times New Roman" w:cs="Times New Roman"/>
          <w:sz w:val="28"/>
          <w:szCs w:val="28"/>
        </w:rPr>
        <w:t xml:space="preserve"> – замена; </w:t>
      </w:r>
      <w:proofErr w:type="spellStart"/>
      <w:r w:rsidR="002228B4" w:rsidRPr="00DB5EC1">
        <w:rPr>
          <w:rFonts w:ascii="Times New Roman" w:hAnsi="Times New Roman" w:cs="Times New Roman"/>
          <w:sz w:val="28"/>
          <w:szCs w:val="28"/>
        </w:rPr>
        <w:t>Augmentation</w:t>
      </w:r>
      <w:proofErr w:type="spellEnd"/>
      <w:r w:rsidR="002228B4" w:rsidRPr="00DB5EC1">
        <w:rPr>
          <w:rFonts w:ascii="Times New Roman" w:hAnsi="Times New Roman" w:cs="Times New Roman"/>
          <w:sz w:val="28"/>
          <w:szCs w:val="28"/>
        </w:rPr>
        <w:t xml:space="preserve"> – увеличение; </w:t>
      </w:r>
      <w:proofErr w:type="spellStart"/>
      <w:r w:rsidR="002228B4" w:rsidRPr="00DB5EC1">
        <w:rPr>
          <w:rFonts w:ascii="Times New Roman" w:hAnsi="Times New Roman" w:cs="Times New Roman"/>
          <w:sz w:val="28"/>
          <w:szCs w:val="28"/>
        </w:rPr>
        <w:t>Modification</w:t>
      </w:r>
      <w:proofErr w:type="spellEnd"/>
      <w:r w:rsidR="002228B4" w:rsidRPr="00DB5EC1">
        <w:rPr>
          <w:rFonts w:ascii="Times New Roman" w:hAnsi="Times New Roman" w:cs="Times New Roman"/>
          <w:sz w:val="28"/>
          <w:szCs w:val="28"/>
        </w:rPr>
        <w:t xml:space="preserve"> – модификация; </w:t>
      </w:r>
      <w:proofErr w:type="spellStart"/>
      <w:r w:rsidR="002228B4" w:rsidRPr="00DB5EC1">
        <w:rPr>
          <w:rFonts w:ascii="Times New Roman" w:hAnsi="Times New Roman" w:cs="Times New Roman"/>
          <w:sz w:val="28"/>
          <w:szCs w:val="28"/>
        </w:rPr>
        <w:t>Redefinition</w:t>
      </w:r>
      <w:proofErr w:type="spellEnd"/>
      <w:r w:rsidR="002228B4" w:rsidRPr="00DB5EC1">
        <w:rPr>
          <w:rFonts w:ascii="Times New Roman" w:hAnsi="Times New Roman" w:cs="Times New Roman"/>
          <w:sz w:val="28"/>
          <w:szCs w:val="28"/>
        </w:rPr>
        <w:t xml:space="preserve"> – переопределение</w:t>
      </w:r>
      <w:r w:rsidR="00D46ED0" w:rsidRPr="00DB5EC1">
        <w:rPr>
          <w:rFonts w:ascii="Times New Roman" w:hAnsi="Times New Roman" w:cs="Times New Roman"/>
          <w:sz w:val="28"/>
          <w:szCs w:val="28"/>
        </w:rPr>
        <w:t>)</w:t>
      </w:r>
      <w:r w:rsidR="00E3021B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>[</w:t>
      </w:r>
      <w:r w:rsidR="00E51188"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</w:rPr>
        <w:t>, с. </w:t>
      </w:r>
      <w:r w:rsidR="00F55691"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</w:rPr>
        <w:t>11</w:t>
      </w:r>
      <w:r w:rsidR="00CD4F73" w:rsidRPr="00DB5EC1">
        <w:rPr>
          <w:rFonts w:ascii="Times New Roman" w:hAnsi="Times New Roman" w:cs="Times New Roman"/>
          <w:sz w:val="28"/>
          <w:szCs w:val="28"/>
        </w:rPr>
        <w:t>3]</w:t>
      </w:r>
      <w:r w:rsidR="00F55691" w:rsidRPr="00DB5E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8785436" w14:textId="6A5D0C52" w:rsidR="00400A8F" w:rsidRPr="00DB5EC1" w:rsidRDefault="00400A8F" w:rsidP="00D46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B5EC1">
        <w:rPr>
          <w:rFonts w:ascii="Times New Roman" w:hAnsi="Times New Roman" w:cs="Times New Roman"/>
          <w:spacing w:val="-4"/>
          <w:sz w:val="28"/>
          <w:szCs w:val="28"/>
        </w:rPr>
        <w:t xml:space="preserve">– модель </w:t>
      </w:r>
      <w:r w:rsidR="00D46ED0" w:rsidRPr="00DB5EC1">
        <w:rPr>
          <w:rFonts w:ascii="Times New Roman" w:hAnsi="Times New Roman" w:cs="Times New Roman"/>
          <w:spacing w:val="-4"/>
          <w:sz w:val="28"/>
          <w:szCs w:val="28"/>
          <w:lang w:val="en-US"/>
        </w:rPr>
        <w:t>TPACK</w:t>
      </w:r>
      <w:r w:rsidR="00D46ED0" w:rsidRPr="00DB5EC1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691968" w:rsidRPr="00DB5EC1">
        <w:rPr>
          <w:rFonts w:ascii="Times New Roman" w:hAnsi="Times New Roman" w:cs="Times New Roman"/>
          <w:spacing w:val="-4"/>
          <w:sz w:val="28"/>
          <w:szCs w:val="28"/>
        </w:rPr>
        <w:t xml:space="preserve">модель взаимодействия </w:t>
      </w:r>
      <w:r w:rsidR="00691968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педагогики, содержания обучения и технологий:</w:t>
      </w:r>
      <w:proofErr w:type="gramEnd"/>
      <w:r w:rsidR="00691968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gramStart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TK </w:t>
      </w:r>
      <w:r w:rsidR="00613606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technological</w:t>
      </w:r>
      <w:proofErr w:type="spellEnd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knowledge</w:t>
      </w:r>
      <w:proofErr w:type="spellEnd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–</w:t>
      </w:r>
      <w:r w:rsidR="001974FC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технологи</w:t>
      </w:r>
      <w:r w:rsidR="001974FC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ческие знания</w:t>
      </w:r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; PK </w:t>
      </w:r>
      <w:r w:rsidR="00613606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pedagogical</w:t>
      </w:r>
      <w:proofErr w:type="spellEnd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knowledge</w:t>
      </w:r>
      <w:proofErr w:type="spellEnd"/>
      <w:r w:rsidR="002228B4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1974FC" w:rsidRPr="00DB5EC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– педагогические </w:t>
      </w:r>
      <w:r w:rsidR="001974FC" w:rsidRPr="00DB5EC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знания; СК – </w:t>
      </w:r>
      <w:proofErr w:type="spellStart"/>
      <w:r w:rsidR="002228B4" w:rsidRPr="00DB5EC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content</w:t>
      </w:r>
      <w:proofErr w:type="spellEnd"/>
      <w:r w:rsidR="002228B4" w:rsidRPr="00DB5EC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2228B4" w:rsidRPr="00DB5EC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knowledge</w:t>
      </w:r>
      <w:proofErr w:type="spellEnd"/>
      <w:r w:rsidR="002228B4" w:rsidRPr="00DB5EC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1974FC" w:rsidRPr="00DB5EC1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– содержание знания</w:t>
      </w:r>
      <w:r w:rsidR="00D46ED0" w:rsidRPr="00DB5EC1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E3021B" w:rsidRPr="00DB5E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4F73" w:rsidRPr="00DB5EC1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E5493C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55691" w:rsidRPr="00DB5EC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D4F73" w:rsidRPr="00DB5E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4F73" w:rsidRPr="00DB5EC1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="00CD4F73" w:rsidRPr="00DB5EC1">
        <w:rPr>
          <w:rFonts w:ascii="Times New Roman" w:hAnsi="Times New Roman" w:cs="Times New Roman"/>
          <w:spacing w:val="-4"/>
          <w:sz w:val="28"/>
          <w:szCs w:val="28"/>
        </w:rPr>
        <w:t>. 61]</w:t>
      </w:r>
      <w:r w:rsidR="00E3021B" w:rsidRPr="00DB5EC1">
        <w:rPr>
          <w:rFonts w:ascii="Times New Roman" w:hAnsi="Times New Roman" w:cs="Times New Roman"/>
          <w:spacing w:val="-4"/>
          <w:sz w:val="28"/>
          <w:szCs w:val="28"/>
        </w:rPr>
        <w:t>;</w:t>
      </w:r>
      <w:proofErr w:type="gramEnd"/>
    </w:p>
    <w:p w14:paraId="522E3831" w14:textId="5D31324C" w:rsidR="00400A8F" w:rsidRPr="00DB5EC1" w:rsidRDefault="00400A8F" w:rsidP="00D46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– модель </w:t>
      </w:r>
      <w:r w:rsidR="00D46ED0" w:rsidRPr="00DB5EC1">
        <w:rPr>
          <w:rFonts w:ascii="Times New Roman" w:hAnsi="Times New Roman" w:cs="Times New Roman"/>
          <w:spacing w:val="4"/>
          <w:sz w:val="28"/>
          <w:szCs w:val="28"/>
          <w:lang w:val="en-US"/>
        </w:rPr>
        <w:t>TIM</w:t>
      </w:r>
      <w:r w:rsidR="00D46ED0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proofErr w:type="spellStart"/>
      <w:r w:rsidR="001974FC" w:rsidRPr="00DB5EC1">
        <w:rPr>
          <w:rFonts w:ascii="Times New Roman" w:hAnsi="Times New Roman" w:cs="Times New Roman"/>
          <w:spacing w:val="4"/>
          <w:sz w:val="28"/>
          <w:szCs w:val="28"/>
        </w:rPr>
        <w:t>Technology</w:t>
      </w:r>
      <w:proofErr w:type="spellEnd"/>
      <w:r w:rsidR="001974FC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974FC" w:rsidRPr="00DB5EC1">
        <w:rPr>
          <w:rFonts w:ascii="Times New Roman" w:hAnsi="Times New Roman" w:cs="Times New Roman"/>
          <w:spacing w:val="4"/>
          <w:sz w:val="28"/>
          <w:szCs w:val="28"/>
        </w:rPr>
        <w:t>Integration</w:t>
      </w:r>
      <w:proofErr w:type="spellEnd"/>
      <w:r w:rsidR="001974FC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974FC" w:rsidRPr="00DB5EC1">
        <w:rPr>
          <w:rFonts w:ascii="Times New Roman" w:hAnsi="Times New Roman" w:cs="Times New Roman"/>
          <w:spacing w:val="4"/>
          <w:sz w:val="28"/>
          <w:szCs w:val="28"/>
        </w:rPr>
        <w:t>Matrix</w:t>
      </w:r>
      <w:proofErr w:type="spellEnd"/>
      <w:r w:rsidR="001974FC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 – матрица интеграции технологий</w:t>
      </w:r>
      <w:r w:rsidR="00283E54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 для описания и определения целей использования технологий для улучшения обучения</w:t>
      </w:r>
      <w:r w:rsidR="00D46ED0" w:rsidRPr="00DB5EC1">
        <w:rPr>
          <w:rFonts w:ascii="Times New Roman" w:hAnsi="Times New Roman" w:cs="Times New Roman"/>
          <w:spacing w:val="4"/>
          <w:sz w:val="28"/>
          <w:szCs w:val="28"/>
        </w:rPr>
        <w:t>)</w:t>
      </w:r>
      <w:r w:rsidR="00E3021B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D4F73" w:rsidRPr="00DB5EC1">
        <w:rPr>
          <w:rFonts w:ascii="Times New Roman" w:hAnsi="Times New Roman" w:cs="Times New Roman"/>
          <w:spacing w:val="4"/>
          <w:sz w:val="28"/>
          <w:szCs w:val="28"/>
        </w:rPr>
        <w:t>[</w:t>
      </w:r>
      <w:r w:rsidR="00E5493C">
        <w:rPr>
          <w:rFonts w:ascii="Times New Roman" w:hAnsi="Times New Roman" w:cs="Times New Roman"/>
          <w:spacing w:val="4"/>
          <w:sz w:val="28"/>
          <w:szCs w:val="28"/>
        </w:rPr>
        <w:t>7</w:t>
      </w:r>
      <w:r w:rsidR="00DB5EC1">
        <w:rPr>
          <w:rFonts w:ascii="Times New Roman" w:hAnsi="Times New Roman" w:cs="Times New Roman"/>
          <w:i/>
          <w:iCs/>
          <w:spacing w:val="4"/>
          <w:sz w:val="28"/>
          <w:szCs w:val="28"/>
        </w:rPr>
        <w:t>, </w:t>
      </w:r>
      <w:r w:rsidR="00CD4F73" w:rsidRPr="00DB5EC1">
        <w:rPr>
          <w:rFonts w:ascii="Times New Roman" w:hAnsi="Times New Roman" w:cs="Times New Roman"/>
          <w:spacing w:val="4"/>
          <w:sz w:val="28"/>
          <w:szCs w:val="28"/>
          <w:lang w:val="en-US"/>
        </w:rPr>
        <w:t>c</w:t>
      </w:r>
      <w:r w:rsidR="00DB5EC1">
        <w:rPr>
          <w:rFonts w:ascii="Times New Roman" w:hAnsi="Times New Roman" w:cs="Times New Roman"/>
          <w:spacing w:val="4"/>
          <w:sz w:val="28"/>
          <w:szCs w:val="28"/>
        </w:rPr>
        <w:t>. </w:t>
      </w:r>
      <w:r w:rsidR="00CD4F73" w:rsidRPr="00DB5EC1">
        <w:rPr>
          <w:rFonts w:ascii="Times New Roman" w:hAnsi="Times New Roman" w:cs="Times New Roman"/>
          <w:spacing w:val="4"/>
          <w:sz w:val="28"/>
          <w:szCs w:val="28"/>
        </w:rPr>
        <w:t>494]</w:t>
      </w:r>
      <w:r w:rsidR="00D46ED0" w:rsidRPr="00DB5EC1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14:paraId="39F4BB83" w14:textId="191E5957" w:rsidR="00D46E48" w:rsidRPr="00DB5EC1" w:rsidRDefault="00CD4F73" w:rsidP="00D46E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Разработанные модели являются успешным средством для </w:t>
      </w:r>
      <w:r w:rsidR="00B20093" w:rsidRPr="00DB5EC1">
        <w:rPr>
          <w:rFonts w:ascii="Times New Roman" w:hAnsi="Times New Roman" w:cs="Times New Roman"/>
          <w:sz w:val="28"/>
          <w:szCs w:val="28"/>
        </w:rPr>
        <w:t xml:space="preserve">интеграции технологий, </w:t>
      </w:r>
      <w:r w:rsidR="00400A8F" w:rsidRPr="00DB5EC1">
        <w:rPr>
          <w:rFonts w:ascii="Times New Roman" w:hAnsi="Times New Roman" w:cs="Times New Roman"/>
          <w:sz w:val="28"/>
          <w:szCs w:val="28"/>
        </w:rPr>
        <w:t>они помогают</w:t>
      </w:r>
      <w:r w:rsidR="00B20093" w:rsidRPr="00DB5EC1">
        <w:rPr>
          <w:rFonts w:ascii="Times New Roman" w:hAnsi="Times New Roman" w:cs="Times New Roman"/>
          <w:sz w:val="28"/>
          <w:szCs w:val="28"/>
        </w:rPr>
        <w:t xml:space="preserve"> педагогам технологически усовершенствовать процесс обучения, адаптировать его к уровню развития современных технологий. Однако</w:t>
      </w:r>
      <w:r w:rsidR="00400A8F" w:rsidRPr="00DB5EC1">
        <w:rPr>
          <w:rFonts w:ascii="Times New Roman" w:hAnsi="Times New Roman" w:cs="Times New Roman"/>
          <w:sz w:val="28"/>
          <w:szCs w:val="28"/>
        </w:rPr>
        <w:t xml:space="preserve">, на наш </w:t>
      </w:r>
      <w:r w:rsidR="001C2DCA" w:rsidRPr="00DB5EC1">
        <w:rPr>
          <w:rFonts w:ascii="Times New Roman" w:hAnsi="Times New Roman" w:cs="Times New Roman"/>
          <w:sz w:val="28"/>
          <w:szCs w:val="28"/>
        </w:rPr>
        <w:t>взгляд</w:t>
      </w:r>
      <w:r w:rsidR="00400A8F" w:rsidRPr="00DB5EC1">
        <w:rPr>
          <w:rFonts w:ascii="Times New Roman" w:hAnsi="Times New Roman" w:cs="Times New Roman"/>
          <w:sz w:val="28"/>
          <w:szCs w:val="28"/>
        </w:rPr>
        <w:t>,</w:t>
      </w:r>
      <w:r w:rsidR="00B20093" w:rsidRPr="00DB5EC1">
        <w:rPr>
          <w:rFonts w:ascii="Times New Roman" w:hAnsi="Times New Roman" w:cs="Times New Roman"/>
          <w:sz w:val="28"/>
          <w:szCs w:val="28"/>
        </w:rPr>
        <w:t xml:space="preserve"> и при разработке данных моделей наблюдается диссонанс в понимании необходимости эффективной корреляции технологий и методик для достижения целей современного образовани</w:t>
      </w:r>
      <w:r w:rsidR="00283E54" w:rsidRPr="00DB5EC1">
        <w:rPr>
          <w:rFonts w:ascii="Times New Roman" w:hAnsi="Times New Roman" w:cs="Times New Roman"/>
          <w:sz w:val="28"/>
          <w:szCs w:val="28"/>
        </w:rPr>
        <w:t>я</w:t>
      </w:r>
      <w:r w:rsidR="00B20093" w:rsidRPr="00DB5EC1">
        <w:rPr>
          <w:rFonts w:ascii="Times New Roman" w:hAnsi="Times New Roman" w:cs="Times New Roman"/>
          <w:sz w:val="28"/>
          <w:szCs w:val="28"/>
        </w:rPr>
        <w:t>.</w:t>
      </w:r>
    </w:p>
    <w:p w14:paraId="1F58EF2B" w14:textId="5A1C7A93" w:rsidR="007A2487" w:rsidRPr="00DB5EC1" w:rsidRDefault="00380CF0" w:rsidP="00CD4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Так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, большинство моделей интеграции технических средств и информационно-коммуникационных технологий </w:t>
      </w:r>
      <w:r w:rsidR="00400A8F" w:rsidRPr="00DB5EC1">
        <w:rPr>
          <w:rFonts w:ascii="Times New Roman" w:hAnsi="Times New Roman" w:cs="Times New Roman"/>
          <w:sz w:val="28"/>
          <w:szCs w:val="28"/>
        </w:rPr>
        <w:t xml:space="preserve">в процесс обучения 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не фокусируются на субъектах обучения, сосредотачиваясь на внедрении самих технологий или на реализации педагогических целей, а сам обучающийся выполняет пассивную роль. </w:t>
      </w:r>
      <w:r w:rsidR="00613606" w:rsidRPr="00DB5EC1">
        <w:rPr>
          <w:rFonts w:ascii="Times New Roman" w:hAnsi="Times New Roman" w:cs="Times New Roman"/>
          <w:sz w:val="28"/>
          <w:szCs w:val="28"/>
        </w:rPr>
        <w:t xml:space="preserve">Некоторые модели являются </w:t>
      </w:r>
      <w:r w:rsidRPr="00DB5EC1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proofErr w:type="spellStart"/>
      <w:r w:rsidR="00613606" w:rsidRPr="00DB5EC1">
        <w:rPr>
          <w:rFonts w:ascii="Times New Roman" w:hAnsi="Times New Roman" w:cs="Times New Roman"/>
          <w:sz w:val="28"/>
          <w:szCs w:val="28"/>
        </w:rPr>
        <w:t>техноцентричными</w:t>
      </w:r>
      <w:proofErr w:type="spellEnd"/>
      <w:r w:rsidR="00613606" w:rsidRPr="00DB5EC1">
        <w:rPr>
          <w:rFonts w:ascii="Times New Roman" w:hAnsi="Times New Roman" w:cs="Times New Roman"/>
          <w:sz w:val="28"/>
          <w:szCs w:val="28"/>
        </w:rPr>
        <w:t xml:space="preserve">: они ориентированы на использование технологий как на цель, а не на средство </w:t>
      </w:r>
      <w:r w:rsidRPr="00DB5EC1">
        <w:rPr>
          <w:rFonts w:ascii="Times New Roman" w:hAnsi="Times New Roman" w:cs="Times New Roman"/>
          <w:sz w:val="28"/>
          <w:szCs w:val="28"/>
        </w:rPr>
        <w:t xml:space="preserve">для создания пространства для применения эффективных педагогических методов и </w:t>
      </w:r>
      <w:r w:rsidR="00613606" w:rsidRPr="00DB5EC1">
        <w:rPr>
          <w:rFonts w:ascii="Times New Roman" w:hAnsi="Times New Roman" w:cs="Times New Roman"/>
          <w:sz w:val="28"/>
          <w:szCs w:val="28"/>
        </w:rPr>
        <w:t>достижения образовательного результата</w:t>
      </w:r>
      <w:r w:rsidR="00A401C4" w:rsidRPr="00DB5EC1">
        <w:rPr>
          <w:rFonts w:ascii="Times New Roman" w:hAnsi="Times New Roman" w:cs="Times New Roman"/>
          <w:sz w:val="28"/>
          <w:szCs w:val="28"/>
        </w:rPr>
        <w:t xml:space="preserve"> [</w:t>
      </w:r>
      <w:r w:rsidR="00E5493C">
        <w:rPr>
          <w:rFonts w:ascii="Times New Roman" w:hAnsi="Times New Roman" w:cs="Times New Roman"/>
          <w:sz w:val="28"/>
          <w:szCs w:val="28"/>
        </w:rPr>
        <w:t>8</w:t>
      </w:r>
      <w:r w:rsidR="00DB5EC1">
        <w:rPr>
          <w:rFonts w:ascii="Times New Roman" w:hAnsi="Times New Roman" w:cs="Times New Roman"/>
          <w:iCs/>
          <w:sz w:val="28"/>
          <w:szCs w:val="28"/>
        </w:rPr>
        <w:t>,</w:t>
      </w:r>
      <w:r w:rsidR="00DB5EC1" w:rsidRPr="00DB5EC1">
        <w:rPr>
          <w:rFonts w:ascii="Times New Roman" w:hAnsi="Times New Roman" w:cs="Times New Roman"/>
          <w:sz w:val="28"/>
        </w:rPr>
        <w:t> </w:t>
      </w:r>
      <w:r w:rsidR="00A401C4" w:rsidRPr="00DB5EC1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="00A401C4" w:rsidRPr="00DB5EC1">
        <w:rPr>
          <w:rFonts w:ascii="Times New Roman" w:hAnsi="Times New Roman" w:cs="Times New Roman"/>
          <w:iCs/>
          <w:sz w:val="28"/>
          <w:szCs w:val="28"/>
        </w:rPr>
        <w:t>.</w:t>
      </w:r>
      <w:r w:rsidR="00A401C4" w:rsidRPr="00DB5EC1">
        <w:rPr>
          <w:rFonts w:ascii="Times New Roman" w:hAnsi="Times New Roman" w:cs="Times New Roman"/>
          <w:sz w:val="28"/>
          <w:szCs w:val="28"/>
        </w:rPr>
        <w:t> 178]</w:t>
      </w:r>
      <w:r w:rsidR="00613606" w:rsidRPr="00DB5EC1">
        <w:rPr>
          <w:rFonts w:ascii="Times New Roman" w:hAnsi="Times New Roman" w:cs="Times New Roman"/>
          <w:sz w:val="28"/>
          <w:szCs w:val="28"/>
        </w:rPr>
        <w:t xml:space="preserve">. </w:t>
      </w:r>
      <w:r w:rsidR="00CD4F73" w:rsidRPr="00DB5EC1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613606" w:rsidRPr="00DB5EC1">
        <w:rPr>
          <w:rFonts w:ascii="Times New Roman" w:hAnsi="Times New Roman" w:cs="Times New Roman"/>
          <w:sz w:val="28"/>
          <w:szCs w:val="28"/>
        </w:rPr>
        <w:t>Т</w:t>
      </w:r>
      <w:r w:rsidR="00613606" w:rsidRPr="00DB5E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3606" w:rsidRPr="00DB5EC1">
        <w:rPr>
          <w:rFonts w:ascii="Times New Roman" w:hAnsi="Times New Roman" w:cs="Times New Roman"/>
          <w:sz w:val="28"/>
          <w:szCs w:val="28"/>
        </w:rPr>
        <w:t xml:space="preserve">М, например, уделяет особое внимание внедрению технологий, а не совершенствованию преподавания и обучения. </w:t>
      </w:r>
      <w:r w:rsidRPr="00DB5EC1">
        <w:rPr>
          <w:rFonts w:ascii="Times New Roman" w:hAnsi="Times New Roman" w:cs="Times New Roman"/>
          <w:sz w:val="28"/>
          <w:szCs w:val="28"/>
        </w:rPr>
        <w:t>Отдельные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 модели предполагают наличие обучающихся как </w:t>
      </w:r>
      <w:proofErr w:type="spellStart"/>
      <w:r w:rsidR="001A7B5E" w:rsidRPr="00DB5EC1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7A2487" w:rsidRPr="00DB5EC1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но </w:t>
      </w:r>
      <w:r w:rsidRPr="00DB5EC1">
        <w:rPr>
          <w:rFonts w:ascii="Times New Roman" w:hAnsi="Times New Roman" w:cs="Times New Roman"/>
          <w:sz w:val="28"/>
          <w:szCs w:val="28"/>
        </w:rPr>
        <w:t>не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DB5EC1">
        <w:rPr>
          <w:rFonts w:ascii="Times New Roman" w:hAnsi="Times New Roman" w:cs="Times New Roman"/>
          <w:sz w:val="28"/>
          <w:szCs w:val="28"/>
        </w:rPr>
        <w:t>ют</w:t>
      </w:r>
      <w:r w:rsidR="00DB5EC1">
        <w:rPr>
          <w:rFonts w:ascii="Times New Roman" w:hAnsi="Times New Roman" w:cs="Times New Roman"/>
          <w:sz w:val="28"/>
          <w:szCs w:val="28"/>
        </w:rPr>
        <w:t xml:space="preserve"> их в центре модели, </w:t>
      </w:r>
      <w:r w:rsidR="00DB5EC1" w:rsidRPr="00DB5EC1">
        <w:rPr>
          <w:rFonts w:ascii="Times New Roman" w:hAnsi="Times New Roman" w:cs="Times New Roman"/>
          <w:sz w:val="28"/>
          <w:szCs w:val="28"/>
        </w:rPr>
        <w:t>исключая</w:t>
      </w:r>
      <w:r w:rsidR="00DB5EC1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487" w:rsidRPr="00DB5EC1">
        <w:rPr>
          <w:rFonts w:ascii="Times New Roman" w:hAnsi="Times New Roman" w:cs="Times New Roman"/>
          <w:sz w:val="28"/>
          <w:szCs w:val="28"/>
        </w:rPr>
        <w:t>субъективизацию</w:t>
      </w:r>
      <w:proofErr w:type="spellEnd"/>
      <w:r w:rsidR="007A2487" w:rsidRPr="00DB5EC1">
        <w:rPr>
          <w:rFonts w:ascii="Times New Roman" w:hAnsi="Times New Roman" w:cs="Times New Roman"/>
          <w:sz w:val="28"/>
          <w:szCs w:val="28"/>
        </w:rPr>
        <w:t xml:space="preserve"> студента как активного субъекта обучения (</w:t>
      </w:r>
      <w:r w:rsidR="007A2487" w:rsidRPr="00DB5EC1">
        <w:rPr>
          <w:rFonts w:ascii="Times New Roman" w:hAnsi="Times New Roman" w:cs="Times New Roman"/>
          <w:sz w:val="28"/>
          <w:szCs w:val="28"/>
          <w:lang w:val="en-US"/>
        </w:rPr>
        <w:t>SAMR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7A2487" w:rsidRPr="00DB5EC1">
        <w:rPr>
          <w:rFonts w:ascii="Times New Roman" w:hAnsi="Times New Roman" w:cs="Times New Roman"/>
          <w:sz w:val="28"/>
          <w:szCs w:val="28"/>
          <w:lang w:val="en-US"/>
        </w:rPr>
        <w:t>TPACK</w:t>
      </w:r>
      <w:r w:rsidR="007A2487" w:rsidRPr="00DB5EC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D20398" w14:textId="4F2D01C6" w:rsidR="00380CF0" w:rsidRPr="00DB5EC1" w:rsidRDefault="007A2487" w:rsidP="00BC3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Однако, как мы отметили выше, одним из результатов воздействия развития технологий на образовательную среду стало изменение парадигм</w:t>
      </w:r>
      <w:r w:rsidR="00400A8F" w:rsidRPr="00DB5EC1">
        <w:rPr>
          <w:rFonts w:ascii="Times New Roman" w:hAnsi="Times New Roman" w:cs="Times New Roman"/>
          <w:sz w:val="28"/>
          <w:szCs w:val="28"/>
        </w:rPr>
        <w:t>ы образования, в которой основным трендом</w:t>
      </w:r>
      <w:r w:rsidRPr="00DB5EC1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субъективизация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обучения. Поэтому, не уменьшая значение моделей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SAMR</w:t>
      </w:r>
      <w:r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TPACK</w:t>
      </w:r>
      <w:r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TIM</w:t>
      </w:r>
      <w:r w:rsidRPr="00DB5EC1">
        <w:rPr>
          <w:rFonts w:ascii="Times New Roman" w:hAnsi="Times New Roman" w:cs="Times New Roman"/>
          <w:sz w:val="28"/>
          <w:szCs w:val="28"/>
        </w:rPr>
        <w:t>, содействующих эффективной интеграции технологий в процесс</w:t>
      </w:r>
      <w:r w:rsidR="00B576E5" w:rsidRPr="00DB5EC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DB5EC1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121B8F" w:rsidRPr="00DB5EC1">
        <w:rPr>
          <w:rFonts w:ascii="Times New Roman" w:hAnsi="Times New Roman" w:cs="Times New Roman"/>
          <w:sz w:val="28"/>
          <w:szCs w:val="28"/>
        </w:rPr>
        <w:t>помнить</w:t>
      </w:r>
      <w:r w:rsidRPr="00DB5EC1">
        <w:rPr>
          <w:rFonts w:ascii="Times New Roman" w:hAnsi="Times New Roman" w:cs="Times New Roman"/>
          <w:sz w:val="28"/>
          <w:szCs w:val="28"/>
        </w:rPr>
        <w:t xml:space="preserve">, что цель </w:t>
      </w:r>
      <w:r w:rsidR="00121B8F" w:rsidRPr="00DB5EC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DB5EC1">
        <w:rPr>
          <w:rFonts w:ascii="Times New Roman" w:hAnsi="Times New Roman" w:cs="Times New Roman"/>
          <w:sz w:val="28"/>
          <w:szCs w:val="28"/>
        </w:rPr>
        <w:t>ИКТ</w:t>
      </w:r>
      <w:r w:rsidR="00400A8F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121B8F" w:rsidRPr="00DB5EC1"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="00ED5B9A" w:rsidRPr="00DB5EC1">
        <w:rPr>
          <w:rFonts w:ascii="Times New Roman" w:hAnsi="Times New Roman" w:cs="Times New Roman"/>
          <w:sz w:val="28"/>
          <w:szCs w:val="28"/>
        </w:rPr>
        <w:t xml:space="preserve">должна выходить за рамки </w:t>
      </w:r>
      <w:r w:rsidR="00121B8F" w:rsidRPr="00DB5EC1">
        <w:rPr>
          <w:rFonts w:ascii="Times New Roman" w:hAnsi="Times New Roman" w:cs="Times New Roman"/>
          <w:sz w:val="28"/>
          <w:szCs w:val="28"/>
        </w:rPr>
        <w:t xml:space="preserve">технической </w:t>
      </w:r>
      <w:proofErr w:type="spellStart"/>
      <w:r w:rsidR="00121B8F" w:rsidRPr="00DB5EC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21B8F" w:rsidRPr="00DB5EC1">
        <w:rPr>
          <w:rFonts w:ascii="Times New Roman" w:hAnsi="Times New Roman" w:cs="Times New Roman"/>
          <w:sz w:val="28"/>
          <w:szCs w:val="28"/>
        </w:rPr>
        <w:t xml:space="preserve"> педагогики. При применении цифровых технологий следует ориентироваться на</w:t>
      </w:r>
      <w:r w:rsidR="00ED5B9A" w:rsidRPr="00DB5EC1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121B8F" w:rsidRPr="00DB5EC1">
        <w:rPr>
          <w:rFonts w:ascii="Times New Roman" w:hAnsi="Times New Roman" w:cs="Times New Roman"/>
          <w:sz w:val="28"/>
          <w:szCs w:val="28"/>
        </w:rPr>
        <w:t>е</w:t>
      </w:r>
      <w:r w:rsidR="00ED5B9A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1A7B5E" w:rsidRPr="00DB5EC1">
        <w:rPr>
          <w:rFonts w:ascii="Times New Roman" w:hAnsi="Times New Roman" w:cs="Times New Roman"/>
          <w:sz w:val="28"/>
          <w:szCs w:val="28"/>
        </w:rPr>
        <w:t>методики обучения</w:t>
      </w:r>
      <w:r w:rsidR="00121B8F" w:rsidRPr="00DB5EC1">
        <w:rPr>
          <w:rFonts w:ascii="Times New Roman" w:hAnsi="Times New Roman" w:cs="Times New Roman"/>
          <w:sz w:val="28"/>
          <w:szCs w:val="28"/>
        </w:rPr>
        <w:t xml:space="preserve"> и</w:t>
      </w:r>
      <w:r w:rsidR="00B576E5" w:rsidRPr="00DB5EC1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121B8F" w:rsidRPr="00DB5EC1">
        <w:rPr>
          <w:rFonts w:ascii="Times New Roman" w:hAnsi="Times New Roman" w:cs="Times New Roman"/>
          <w:sz w:val="28"/>
          <w:szCs w:val="28"/>
        </w:rPr>
        <w:t>е</w:t>
      </w:r>
      <w:r w:rsidR="00B576E5" w:rsidRPr="00DB5EC1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ED5B9A" w:rsidRPr="00DB5EC1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DA58C0" w:rsidRPr="00DB5EC1">
        <w:rPr>
          <w:rFonts w:ascii="Times New Roman" w:hAnsi="Times New Roman" w:cs="Times New Roman"/>
          <w:sz w:val="28"/>
          <w:szCs w:val="28"/>
        </w:rPr>
        <w:t>При таком понимании</w:t>
      </w:r>
      <w:r w:rsidR="00121B8F" w:rsidRPr="00DB5EC1">
        <w:rPr>
          <w:rFonts w:ascii="Times New Roman" w:hAnsi="Times New Roman" w:cs="Times New Roman"/>
          <w:sz w:val="28"/>
          <w:szCs w:val="28"/>
        </w:rPr>
        <w:t xml:space="preserve"> для эффективной интеграции технологий в образовательную среду жизненно важна о</w:t>
      </w:r>
      <w:r w:rsidR="00380CF0" w:rsidRPr="00DB5EC1">
        <w:rPr>
          <w:rFonts w:ascii="Times New Roman" w:hAnsi="Times New Roman" w:cs="Times New Roman"/>
          <w:sz w:val="28"/>
          <w:szCs w:val="28"/>
        </w:rPr>
        <w:t xml:space="preserve">риентация </w:t>
      </w:r>
      <w:r w:rsidR="00BC3362" w:rsidRPr="00DB5EC1">
        <w:rPr>
          <w:rFonts w:ascii="Times New Roman" w:hAnsi="Times New Roman" w:cs="Times New Roman"/>
          <w:sz w:val="28"/>
          <w:szCs w:val="28"/>
        </w:rPr>
        <w:t>на обучающихс</w:t>
      </w:r>
      <w:r w:rsidR="001A7B5E" w:rsidRPr="00DB5EC1">
        <w:rPr>
          <w:rFonts w:ascii="Times New Roman" w:hAnsi="Times New Roman" w:cs="Times New Roman"/>
          <w:sz w:val="28"/>
          <w:szCs w:val="28"/>
        </w:rPr>
        <w:t>я. Как отмечает профессор кафедры психо</w:t>
      </w:r>
      <w:r w:rsidR="00DB5EC1">
        <w:rPr>
          <w:rFonts w:ascii="Times New Roman" w:hAnsi="Times New Roman" w:cs="Times New Roman"/>
          <w:sz w:val="28"/>
          <w:szCs w:val="28"/>
        </w:rPr>
        <w:t>логии Университета Вирджинии Д. </w:t>
      </w:r>
      <w:proofErr w:type="spellStart"/>
      <w:r w:rsidR="001A7B5E" w:rsidRPr="00DB5EC1">
        <w:rPr>
          <w:rFonts w:ascii="Times New Roman" w:hAnsi="Times New Roman" w:cs="Times New Roman"/>
          <w:sz w:val="28"/>
          <w:szCs w:val="28"/>
        </w:rPr>
        <w:t>Уиллингем</w:t>
      </w:r>
      <w:proofErr w:type="spellEnd"/>
      <w:r w:rsidR="00D03F66" w:rsidRPr="00DB5EC1">
        <w:rPr>
          <w:rFonts w:ascii="Times New Roman" w:hAnsi="Times New Roman" w:cs="Times New Roman"/>
          <w:sz w:val="28"/>
          <w:szCs w:val="28"/>
        </w:rPr>
        <w:t>,</w:t>
      </w:r>
      <w:r w:rsidR="00583F41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380CF0" w:rsidRPr="00DB5EC1">
        <w:rPr>
          <w:rFonts w:ascii="Times New Roman" w:hAnsi="Times New Roman" w:cs="Times New Roman"/>
          <w:sz w:val="28"/>
          <w:szCs w:val="28"/>
        </w:rPr>
        <w:t xml:space="preserve">«изменения в образовательной системе не имеют значения, если они в конечном итоге не приводят к изменениям в мышлении учащихся» </w:t>
      </w:r>
      <w:r w:rsidR="00583F41" w:rsidRPr="00DB5EC1">
        <w:rPr>
          <w:rFonts w:ascii="Times New Roman" w:hAnsi="Times New Roman" w:cs="Times New Roman"/>
          <w:sz w:val="28"/>
          <w:szCs w:val="28"/>
        </w:rPr>
        <w:t>[</w:t>
      </w:r>
      <w:r w:rsidR="00E51188" w:rsidRPr="00DB5EC1">
        <w:rPr>
          <w:rFonts w:ascii="Times New Roman" w:hAnsi="Times New Roman" w:cs="Times New Roman"/>
          <w:sz w:val="28"/>
          <w:szCs w:val="28"/>
        </w:rPr>
        <w:t>9</w:t>
      </w:r>
      <w:r w:rsidR="00DB5EC1">
        <w:rPr>
          <w:rFonts w:ascii="Times New Roman" w:hAnsi="Times New Roman" w:cs="Times New Roman"/>
          <w:sz w:val="28"/>
          <w:szCs w:val="28"/>
        </w:rPr>
        <w:t>, с. </w:t>
      </w:r>
      <w:r w:rsidR="00380CF0" w:rsidRPr="00DB5EC1">
        <w:rPr>
          <w:rFonts w:ascii="Times New Roman" w:hAnsi="Times New Roman" w:cs="Times New Roman"/>
          <w:sz w:val="28"/>
          <w:szCs w:val="28"/>
        </w:rPr>
        <w:t>155</w:t>
      </w:r>
      <w:r w:rsidR="00583F41" w:rsidRPr="00DB5EC1">
        <w:rPr>
          <w:rFonts w:ascii="Times New Roman" w:hAnsi="Times New Roman" w:cs="Times New Roman"/>
          <w:sz w:val="28"/>
          <w:szCs w:val="28"/>
        </w:rPr>
        <w:t>]</w:t>
      </w:r>
      <w:r w:rsidR="00380CF0" w:rsidRPr="00DB5E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402131" w14:textId="719577AF" w:rsidR="0031447E" w:rsidRPr="00DB5EC1" w:rsidRDefault="001D1F9F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В контексте анализа </w:t>
      </w:r>
      <w:r w:rsidR="009D317A" w:rsidRPr="00DB5EC1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технологий и методики обучения </w:t>
      </w:r>
      <w:r w:rsidR="00A401C4" w:rsidRPr="00DB5EC1">
        <w:rPr>
          <w:rFonts w:ascii="Times New Roman" w:hAnsi="Times New Roman" w:cs="Times New Roman"/>
          <w:sz w:val="28"/>
          <w:szCs w:val="28"/>
        </w:rPr>
        <w:t>(</w:t>
      </w:r>
      <w:r w:rsidR="00BB7166">
        <w:rPr>
          <w:rFonts w:ascii="Times New Roman" w:hAnsi="Times New Roman" w:cs="Times New Roman"/>
          <w:sz w:val="28"/>
          <w:szCs w:val="28"/>
        </w:rPr>
        <w:t xml:space="preserve">точнее – </w:t>
      </w:r>
      <w:r w:rsidRPr="00BB7166">
        <w:rPr>
          <w:rFonts w:ascii="Times New Roman" w:hAnsi="Times New Roman" w:cs="Times New Roman"/>
          <w:sz w:val="28"/>
          <w:szCs w:val="28"/>
        </w:rPr>
        <w:t xml:space="preserve">воздействия интеграции технологий на </w:t>
      </w:r>
      <w:r w:rsidR="009D317A" w:rsidRPr="00BB7166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9D317A" w:rsidRPr="00BB7166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</w:t>
      </w:r>
      <w:r w:rsidR="00A401C4" w:rsidRPr="00BB7166">
        <w:rPr>
          <w:rFonts w:ascii="Times New Roman" w:hAnsi="Times New Roman" w:cs="Times New Roman"/>
          <w:sz w:val="28"/>
          <w:szCs w:val="28"/>
        </w:rPr>
        <w:t>)</w:t>
      </w:r>
      <w:r w:rsidRPr="00DB5EC1">
        <w:rPr>
          <w:rFonts w:ascii="Times New Roman" w:hAnsi="Times New Roman" w:cs="Times New Roman"/>
          <w:sz w:val="28"/>
          <w:szCs w:val="28"/>
        </w:rPr>
        <w:t xml:space="preserve"> предлагаем рассмотреть модель интеграции </w:t>
      </w:r>
      <w:r w:rsidR="00BB7166">
        <w:rPr>
          <w:rFonts w:ascii="Times New Roman" w:hAnsi="Times New Roman" w:cs="Times New Roman"/>
          <w:sz w:val="28"/>
          <w:szCs w:val="28"/>
        </w:rPr>
        <w:t>ИКТ</w:t>
      </w:r>
      <w:r w:rsidRPr="00DB5EC1">
        <w:rPr>
          <w:rFonts w:ascii="Times New Roman" w:hAnsi="Times New Roman" w:cs="Times New Roman"/>
          <w:sz w:val="28"/>
          <w:szCs w:val="28"/>
        </w:rPr>
        <w:t xml:space="preserve"> в процесс обучения </w:t>
      </w:r>
      <w:r w:rsidR="0031447E" w:rsidRPr="00DB5EC1">
        <w:rPr>
          <w:rFonts w:ascii="Times New Roman" w:hAnsi="Times New Roman" w:cs="Times New Roman"/>
          <w:sz w:val="28"/>
          <w:szCs w:val="28"/>
        </w:rPr>
        <w:t>PICRAT</w:t>
      </w:r>
      <w:r w:rsidR="009F4635" w:rsidRPr="00DB5EC1">
        <w:rPr>
          <w:rFonts w:ascii="Times New Roman" w:hAnsi="Times New Roman" w:cs="Times New Roman"/>
          <w:sz w:val="28"/>
          <w:szCs w:val="28"/>
        </w:rPr>
        <w:t xml:space="preserve"> [</w:t>
      </w:r>
      <w:r w:rsidR="00E549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F4635" w:rsidRPr="00DB5EC1">
        <w:rPr>
          <w:rFonts w:ascii="Times New Roman" w:hAnsi="Times New Roman" w:cs="Times New Roman"/>
          <w:sz w:val="28"/>
          <w:szCs w:val="28"/>
        </w:rPr>
        <w:t>]</w:t>
      </w:r>
      <w:r w:rsidRPr="00DB5EC1">
        <w:rPr>
          <w:rFonts w:ascii="Times New Roman" w:hAnsi="Times New Roman" w:cs="Times New Roman"/>
          <w:sz w:val="28"/>
          <w:szCs w:val="28"/>
        </w:rPr>
        <w:t xml:space="preserve">. Модель PICRAT </w:t>
      </w:r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spellStart"/>
      <w:r w:rsidR="00A93F9C" w:rsidRPr="00DB5EC1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– пассивный; </w:t>
      </w:r>
      <w:proofErr w:type="spellStart"/>
      <w:r w:rsidR="00A93F9C" w:rsidRPr="00DB5EC1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– интерактивный; </w:t>
      </w:r>
      <w:proofErr w:type="spellStart"/>
      <w:r w:rsidR="00A93F9C" w:rsidRPr="00DB5EC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– творческий; </w:t>
      </w:r>
      <w:proofErr w:type="spellStart"/>
      <w:r w:rsidR="00A93F9C" w:rsidRPr="00DB5EC1">
        <w:rPr>
          <w:rFonts w:ascii="Times New Roman" w:hAnsi="Times New Roman" w:cs="Times New Roman"/>
          <w:sz w:val="28"/>
          <w:szCs w:val="28"/>
        </w:rPr>
        <w:t>Replacement</w:t>
      </w:r>
      <w:proofErr w:type="spellEnd"/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– замена; </w:t>
      </w:r>
      <w:proofErr w:type="spellStart"/>
      <w:r w:rsidR="00A93F9C" w:rsidRPr="00DB5EC1">
        <w:rPr>
          <w:rFonts w:ascii="Times New Roman" w:hAnsi="Times New Roman" w:cs="Times New Roman"/>
          <w:sz w:val="28"/>
          <w:szCs w:val="28"/>
        </w:rPr>
        <w:t>Amplification</w:t>
      </w:r>
      <w:proofErr w:type="spellEnd"/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– усиление; </w:t>
      </w:r>
      <w:proofErr w:type="spellStart"/>
      <w:r w:rsidR="00A93F9C" w:rsidRPr="00DB5EC1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="00A93F9C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– преобразование)</w:t>
      </w:r>
      <w:r w:rsidR="00A93F9C" w:rsidRPr="00DB5EC1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 xml:space="preserve">– это педагогическая модель, ориентированная прежде всего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на </w:t>
      </w:r>
      <w:r w:rsidR="008C0455" w:rsidRPr="00DB5EC1">
        <w:rPr>
          <w:rFonts w:ascii="Times New Roman" w:hAnsi="Times New Roman" w:cs="Times New Roman"/>
          <w:sz w:val="28"/>
          <w:szCs w:val="28"/>
        </w:rPr>
        <w:t>проектирование и оценку воздействия интеграции технологий</w:t>
      </w:r>
      <w:r w:rsidR="00400A8F" w:rsidRPr="00DB5EC1">
        <w:rPr>
          <w:rFonts w:ascii="Times New Roman" w:hAnsi="Times New Roman" w:cs="Times New Roman"/>
          <w:sz w:val="28"/>
          <w:szCs w:val="28"/>
        </w:rPr>
        <w:t xml:space="preserve"> на субъектов процесса обучения –</w:t>
      </w:r>
      <w:r w:rsidR="008C0455" w:rsidRPr="00DB5EC1">
        <w:rPr>
          <w:rFonts w:ascii="Times New Roman" w:hAnsi="Times New Roman" w:cs="Times New Roman"/>
          <w:sz w:val="28"/>
          <w:szCs w:val="28"/>
        </w:rPr>
        <w:t xml:space="preserve"> как на обучающегося, так и на педагога</w:t>
      </w:r>
      <w:r w:rsidR="00952468" w:rsidRPr="00DB5EC1">
        <w:rPr>
          <w:rFonts w:ascii="Times New Roman" w:hAnsi="Times New Roman" w:cs="Times New Roman"/>
          <w:sz w:val="28"/>
          <w:szCs w:val="28"/>
        </w:rPr>
        <w:t xml:space="preserve"> (рис. 1)</w:t>
      </w:r>
      <w:r w:rsidR="008C0455" w:rsidRPr="00DB5EC1">
        <w:rPr>
          <w:rFonts w:ascii="Times New Roman" w:hAnsi="Times New Roman" w:cs="Times New Roman"/>
          <w:sz w:val="28"/>
          <w:szCs w:val="28"/>
        </w:rPr>
        <w:t>.</w:t>
      </w:r>
      <w:r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9D317A" w:rsidRPr="00DB5EC1">
        <w:rPr>
          <w:rFonts w:ascii="Times New Roman" w:hAnsi="Times New Roman" w:cs="Times New Roman"/>
          <w:sz w:val="28"/>
          <w:szCs w:val="28"/>
        </w:rPr>
        <w:t>Эта модель</w:t>
      </w:r>
      <w:r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позволяет ответить на вопросы: какую позицию обучающего предполагает применение тех или иных методов и технологий; как методы и технологии методы и технологии участвуют в педагогической стратегии преподавателя?  </w:t>
      </w:r>
    </w:p>
    <w:p w14:paraId="2F4644AC" w14:textId="77777777" w:rsidR="0031447E" w:rsidRPr="00DB5EC1" w:rsidRDefault="0031447E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43"/>
        <w:gridCol w:w="1968"/>
        <w:gridCol w:w="1985"/>
        <w:gridCol w:w="2409"/>
      </w:tblGrid>
      <w:tr w:rsidR="0031447E" w:rsidRPr="00DB5EC1" w14:paraId="149B9AAD" w14:textId="77777777" w:rsidTr="00BB7166">
        <w:trPr>
          <w:trHeight w:val="519"/>
        </w:trPr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BC4773E" w14:textId="7F4EC6EE" w:rsidR="00FC0624" w:rsidRPr="00DB5EC1" w:rsidRDefault="00FC0624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E9BFD71" w14:textId="25E8B715" w:rsidR="0031447E" w:rsidRPr="00DB5EC1" w:rsidRDefault="0031447E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Позиция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606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</w:p>
          <w:p w14:paraId="35C5353B" w14:textId="45C7ADBB" w:rsidR="00FC0624" w:rsidRPr="00DB5EC1" w:rsidRDefault="00FC0624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6997DB7E" w14:textId="70FF28ED" w:rsidR="0031447E" w:rsidRPr="00DB5EC1" w:rsidRDefault="00E60015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447E" w:rsidRPr="00DB5EC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1968" w:type="dxa"/>
            <w:vAlign w:val="center"/>
          </w:tcPr>
          <w:p w14:paraId="01CC606C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</w:tc>
        <w:tc>
          <w:tcPr>
            <w:tcW w:w="1985" w:type="dxa"/>
            <w:vAlign w:val="center"/>
          </w:tcPr>
          <w:p w14:paraId="189BB513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2409" w:type="dxa"/>
            <w:vAlign w:val="center"/>
          </w:tcPr>
          <w:p w14:paraId="287E6955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</w:tr>
      <w:tr w:rsidR="0031447E" w:rsidRPr="00DB5EC1" w14:paraId="5766D919" w14:textId="77777777" w:rsidTr="00BB7166">
        <w:trPr>
          <w:trHeight w:val="509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089AC8D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2CAD5E90" w14:textId="77F109A6" w:rsidR="0031447E" w:rsidRPr="00DB5EC1" w:rsidRDefault="00E60015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Interactive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447E" w:rsidRPr="00DB5EC1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</w:tc>
        <w:tc>
          <w:tcPr>
            <w:tcW w:w="1968" w:type="dxa"/>
            <w:vAlign w:val="center"/>
          </w:tcPr>
          <w:p w14:paraId="12117CC7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1985" w:type="dxa"/>
            <w:vAlign w:val="center"/>
          </w:tcPr>
          <w:p w14:paraId="43EC9631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ИУ</w:t>
            </w:r>
          </w:p>
        </w:tc>
        <w:tc>
          <w:tcPr>
            <w:tcW w:w="2409" w:type="dxa"/>
            <w:vAlign w:val="center"/>
          </w:tcPr>
          <w:p w14:paraId="664A9C9B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31447E" w:rsidRPr="00DB5EC1" w14:paraId="66B69F64" w14:textId="77777777" w:rsidTr="00BB7166">
        <w:trPr>
          <w:trHeight w:val="655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FA3786A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1D33CD78" w14:textId="77777777" w:rsidR="00E60015" w:rsidRPr="00DB5EC1" w:rsidRDefault="00E60015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5D4F364D" w14:textId="4430BF9D" w:rsidR="0031447E" w:rsidRPr="00DB5EC1" w:rsidRDefault="0031447E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Пассивная</w:t>
            </w:r>
          </w:p>
        </w:tc>
        <w:tc>
          <w:tcPr>
            <w:tcW w:w="1968" w:type="dxa"/>
            <w:vAlign w:val="center"/>
          </w:tcPr>
          <w:p w14:paraId="42E2FFDD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1985" w:type="dxa"/>
            <w:vAlign w:val="center"/>
          </w:tcPr>
          <w:p w14:paraId="197E9D99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2409" w:type="dxa"/>
            <w:vAlign w:val="center"/>
          </w:tcPr>
          <w:p w14:paraId="2970C808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</w:tr>
      <w:tr w:rsidR="00613606" w:rsidRPr="00DB5EC1" w14:paraId="3BA6F2F4" w14:textId="77777777" w:rsidTr="00BB7166">
        <w:trPr>
          <w:trHeight w:val="501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70D99EC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2FD69700" w14:textId="77777777" w:rsidR="0031447E" w:rsidRPr="00DB5EC1" w:rsidRDefault="0031447E" w:rsidP="00613606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566BB18B" w14:textId="62CA1CC3" w:rsidR="0031447E" w:rsidRPr="00DB5EC1" w:rsidRDefault="00E60015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Replacement</w:t>
            </w:r>
            <w:proofErr w:type="spellEnd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="0031447E" w:rsidRPr="00DB5EC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86F377" w14:textId="73CAC72B" w:rsidR="0031447E" w:rsidRPr="00DB5EC1" w:rsidRDefault="00FC0624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Amplification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447E" w:rsidRPr="00DB5EC1"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037117E" w14:textId="38E6A5AE" w:rsidR="0031447E" w:rsidRPr="00DB5EC1" w:rsidRDefault="00FC0624" w:rsidP="00613606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Transformation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1447E" w:rsidRPr="00DB5EC1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31447E" w:rsidRPr="00DB5EC1" w14:paraId="42B4AAA6" w14:textId="77777777" w:rsidTr="00BB7166">
        <w:trPr>
          <w:trHeight w:val="649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EC34EDD" w14:textId="77777777" w:rsidR="0031447E" w:rsidRPr="00DB5EC1" w:rsidRDefault="0031447E" w:rsidP="008F7A81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14:paraId="33FA62E5" w14:textId="55FC3F98" w:rsidR="00FC0624" w:rsidRPr="00DB5EC1" w:rsidRDefault="00FC0624" w:rsidP="00FC0624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  <w:p w14:paraId="75B52E0D" w14:textId="3F6784E9" w:rsidR="0031447E" w:rsidRPr="00DB5EC1" w:rsidRDefault="0031447E" w:rsidP="00FC0624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Стратегия </w:t>
            </w:r>
            <w:r w:rsidR="006E1E1F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применении технологий</w:t>
            </w:r>
            <w:r w:rsidR="00FC0624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</w:tc>
      </w:tr>
    </w:tbl>
    <w:p w14:paraId="28037AF2" w14:textId="77777777" w:rsidR="0031447E" w:rsidRPr="00DB5EC1" w:rsidRDefault="0031447E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06B2F" w14:textId="512CDE20" w:rsidR="0031447E" w:rsidRPr="00DB5EC1" w:rsidRDefault="0031447E" w:rsidP="008F7A8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Рис. 1. </w:t>
      </w:r>
      <w:r w:rsidR="001D1F9F"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="001D1F9F" w:rsidRPr="00DB5EC1">
        <w:rPr>
          <w:rFonts w:ascii="Times New Roman" w:hAnsi="Times New Roman" w:cs="Times New Roman"/>
          <w:sz w:val="28"/>
          <w:szCs w:val="28"/>
        </w:rPr>
        <w:t xml:space="preserve"> – </w:t>
      </w:r>
      <w:r w:rsidRPr="00DB5EC1">
        <w:rPr>
          <w:rFonts w:ascii="Times New Roman" w:hAnsi="Times New Roman" w:cs="Times New Roman"/>
          <w:sz w:val="28"/>
          <w:szCs w:val="28"/>
        </w:rPr>
        <w:t>Матрица оценки воздействия технологий</w:t>
      </w:r>
      <w:r w:rsidRPr="00DB5EC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76CB8AD" w14:textId="77777777" w:rsidR="0031447E" w:rsidRPr="00DB5EC1" w:rsidRDefault="0031447E" w:rsidP="008F7A8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0F58D14" w14:textId="1340EBD4" w:rsidR="0031447E" w:rsidRPr="00DB5EC1" w:rsidRDefault="0031447E" w:rsidP="008F7A8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Модель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="00A93F9C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основана на оценке интеграции педагогических методов и технологий по двум измерениям: </w:t>
      </w:r>
    </w:p>
    <w:p w14:paraId="57321600" w14:textId="0C7078ED" w:rsidR="0031447E" w:rsidRPr="00BB7166" w:rsidRDefault="00E313FC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B5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Плоскость </w:t>
      </w:r>
      <w:r w:rsidR="0031447E" w:rsidRPr="00DB5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PIC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– оценка воздействия технологий на деятельность обучающегося (пассивная, интерактивная и творческая). </w:t>
      </w:r>
      <w:r w:rsidR="0031447E" w:rsidRPr="00DB5EC1">
        <w:rPr>
          <w:rFonts w:ascii="Times New Roman" w:hAnsi="Times New Roman" w:cs="Times New Roman"/>
          <w:i/>
          <w:iCs/>
          <w:sz w:val="28"/>
          <w:szCs w:val="28"/>
        </w:rPr>
        <w:t>Пассивн</w:t>
      </w:r>
      <w:r w:rsidR="008C0455" w:rsidRPr="00DB5EC1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8C0455" w:rsidRPr="00DB5EC1">
        <w:rPr>
          <w:rFonts w:ascii="Times New Roman" w:hAnsi="Times New Roman" w:cs="Times New Roman"/>
          <w:sz w:val="28"/>
          <w:szCs w:val="28"/>
        </w:rPr>
        <w:t xml:space="preserve"> деятельность обучающегося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предполагает пассивное получение контента (например, применение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платформ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Moodle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агрегирования материалов)</w:t>
      </w:r>
      <w:r w:rsidR="008C0455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0455" w:rsidRPr="00DB5E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</w:t>
      </w:r>
      <w:r w:rsidR="0031447E" w:rsidRPr="00DB5EC1">
        <w:rPr>
          <w:rFonts w:ascii="Times New Roman" w:hAnsi="Times New Roman" w:cs="Times New Roman"/>
          <w:i/>
          <w:iCs/>
          <w:sz w:val="28"/>
          <w:szCs w:val="28"/>
        </w:rPr>
        <w:t>нтерактивн</w:t>
      </w:r>
      <w:r w:rsidR="008C0455" w:rsidRPr="00DB5EC1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8C0455" w:rsidRPr="00DB5EC1">
        <w:rPr>
          <w:rFonts w:ascii="Times New Roman" w:hAnsi="Times New Roman" w:cs="Times New Roman"/>
          <w:sz w:val="28"/>
          <w:szCs w:val="28"/>
        </w:rPr>
        <w:t>деятельность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– взаимодействие с контентом</w:t>
      </w:r>
      <w:r w:rsidR="008C0455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952468" w:rsidRPr="00DB5EC1">
        <w:rPr>
          <w:rFonts w:ascii="Times New Roman" w:hAnsi="Times New Roman" w:cs="Times New Roman"/>
          <w:sz w:val="28"/>
          <w:szCs w:val="28"/>
        </w:rPr>
        <w:t>техническими</w:t>
      </w:r>
      <w:r w:rsidR="008C0455" w:rsidRPr="00DB5EC1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952468" w:rsidRPr="00DB5EC1">
        <w:rPr>
          <w:rFonts w:ascii="Times New Roman" w:hAnsi="Times New Roman" w:cs="Times New Roman"/>
          <w:sz w:val="28"/>
          <w:szCs w:val="28"/>
        </w:rPr>
        <w:t xml:space="preserve">с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другими учащимися (например, работа на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коммуникационных платформах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Discord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совместная работа, оценка, анализ образовательного контента, геймификация)</w:t>
      </w:r>
      <w:r w:rsidR="00952468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952468" w:rsidRPr="00DB5E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e-BY"/>
        </w:rPr>
        <w:t>Т</w:t>
      </w:r>
      <w:proofErr w:type="spellStart"/>
      <w:r w:rsidR="0031447E" w:rsidRPr="00DB5EC1">
        <w:rPr>
          <w:rFonts w:ascii="Times New Roman" w:hAnsi="Times New Roman" w:cs="Times New Roman"/>
          <w:i/>
          <w:iCs/>
          <w:sz w:val="28"/>
          <w:szCs w:val="28"/>
        </w:rPr>
        <w:t>ворческ</w:t>
      </w:r>
      <w:r w:rsidR="00952468" w:rsidRPr="00DB5EC1">
        <w:rPr>
          <w:rFonts w:ascii="Times New Roman" w:hAnsi="Times New Roman" w:cs="Times New Roman"/>
          <w:i/>
          <w:iCs/>
          <w:sz w:val="28"/>
          <w:szCs w:val="28"/>
        </w:rPr>
        <w:t>ая</w:t>
      </w:r>
      <w:proofErr w:type="spellEnd"/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952468" w:rsidRPr="00DB5EC1">
        <w:rPr>
          <w:rFonts w:ascii="Times New Roman" w:hAnsi="Times New Roman" w:cs="Times New Roman"/>
          <w:sz w:val="28"/>
          <w:szCs w:val="28"/>
        </w:rPr>
        <w:t xml:space="preserve">деятельность предполагает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конструирование знаний посредством </w:t>
      </w:r>
      <w:r w:rsidR="00952468" w:rsidRPr="00DB5EC1">
        <w:rPr>
          <w:rFonts w:ascii="Times New Roman" w:hAnsi="Times New Roman" w:cs="Times New Roman"/>
          <w:sz w:val="28"/>
          <w:szCs w:val="28"/>
        </w:rPr>
        <w:t>создания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артефактов (например, кейс-методы, проектное обучение, </w:t>
      </w:r>
      <w:r w:rsidR="0031447E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создание </w:t>
      </w:r>
      <w:r w:rsidR="00400A8F" w:rsidRPr="00DB5EC1">
        <w:rPr>
          <w:rFonts w:ascii="Times New Roman" w:hAnsi="Times New Roman" w:cs="Times New Roman"/>
          <w:sz w:val="28"/>
          <w:szCs w:val="28"/>
          <w:lang w:val="be-BY"/>
        </w:rPr>
        <w:t>ауд</w:t>
      </w:r>
      <w:r w:rsidR="004F6C1B" w:rsidRPr="00DB5EC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400A8F" w:rsidRPr="00DB5EC1">
        <w:rPr>
          <w:rFonts w:ascii="Times New Roman" w:hAnsi="Times New Roman" w:cs="Times New Roman"/>
          <w:sz w:val="28"/>
          <w:szCs w:val="28"/>
          <w:lang w:val="be-BY"/>
        </w:rPr>
        <w:t>о-</w:t>
      </w:r>
      <w:r w:rsidR="00400A8F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00A8F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контента</w:t>
      </w:r>
      <w:proofErr w:type="spellEnd"/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</w:t>
      </w:r>
      <w:r w:rsidR="0031447E" w:rsidRPr="00DB5EC1">
        <w:rPr>
          <w:rFonts w:ascii="Times New Roman" w:hAnsi="Times New Roman" w:cs="Times New Roman"/>
          <w:sz w:val="28"/>
          <w:szCs w:val="28"/>
          <w:lang w:val="pl-PL"/>
        </w:rPr>
        <w:t>Canva</w:t>
      </w:r>
      <w:r w:rsidR="0031447E" w:rsidRPr="00DB5EC1">
        <w:rPr>
          <w:rFonts w:ascii="Times New Roman" w:hAnsi="Times New Roman" w:cs="Times New Roman"/>
          <w:sz w:val="28"/>
          <w:szCs w:val="28"/>
        </w:rPr>
        <w:t>,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Movavi</w:t>
      </w:r>
      <w:proofErr w:type="spellEnd"/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video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Suite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1447E" w:rsidRPr="00DB5EC1">
        <w:rPr>
          <w:rFonts w:ascii="Times New Roman" w:hAnsi="Times New Roman" w:cs="Times New Roman"/>
          <w:sz w:val="28"/>
          <w:szCs w:val="28"/>
        </w:rPr>
        <w:t>. Эффективное обучение происходит только тогда, когда обучающиеся непосредственно</w:t>
      </w:r>
      <w:r w:rsidR="00952468" w:rsidRPr="00DB5EC1">
        <w:rPr>
          <w:rFonts w:ascii="Times New Roman" w:hAnsi="Times New Roman" w:cs="Times New Roman"/>
          <w:sz w:val="28"/>
          <w:szCs w:val="28"/>
        </w:rPr>
        <w:t xml:space="preserve"> и активно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31447E" w:rsidRPr="00BB7166">
        <w:rPr>
          <w:rFonts w:ascii="Times New Roman" w:hAnsi="Times New Roman" w:cs="Times New Roman"/>
          <w:spacing w:val="4"/>
          <w:sz w:val="28"/>
          <w:szCs w:val="28"/>
        </w:rPr>
        <w:t xml:space="preserve">участвуют в обучении, экспериментируют, сотрудничают и применяются иные формы активного обучения, а также тогда, когда </w:t>
      </w:r>
      <w:r w:rsidR="00952468" w:rsidRPr="00BB7166">
        <w:rPr>
          <w:rFonts w:ascii="Times New Roman" w:hAnsi="Times New Roman" w:cs="Times New Roman"/>
          <w:spacing w:val="4"/>
          <w:sz w:val="28"/>
          <w:szCs w:val="28"/>
        </w:rPr>
        <w:t>они</w:t>
      </w:r>
      <w:r w:rsidR="0031447E" w:rsidRPr="00BB7166">
        <w:rPr>
          <w:rFonts w:ascii="Times New Roman" w:hAnsi="Times New Roman" w:cs="Times New Roman"/>
          <w:spacing w:val="4"/>
          <w:sz w:val="28"/>
          <w:szCs w:val="28"/>
        </w:rPr>
        <w:t xml:space="preserve"> применяют концепции и навыки, конструируя реальные или цифровые артефакты для решения учебных задач. </w:t>
      </w:r>
    </w:p>
    <w:p w14:paraId="32F53563" w14:textId="4CF94509" w:rsidR="0031447E" w:rsidRPr="00DB5EC1" w:rsidRDefault="00E313FC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Плоскость </w:t>
      </w:r>
      <w:r w:rsidR="0031447E" w:rsidRPr="00DB5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RAT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– оценка воздействия технологий на деятельность педагога</w:t>
      </w:r>
      <w:r w:rsidR="00400A8F" w:rsidRPr="00DB5EC1">
        <w:rPr>
          <w:rFonts w:ascii="Times New Roman" w:hAnsi="Times New Roman" w:cs="Times New Roman"/>
          <w:sz w:val="28"/>
          <w:szCs w:val="28"/>
        </w:rPr>
        <w:t xml:space="preserve"> как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 xml:space="preserve">субъекта образовательного процесса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(замена, усиление и преобразование). Практика </w:t>
      </w:r>
      <w:r w:rsidR="0031447E" w:rsidRPr="00DB5EC1">
        <w:rPr>
          <w:rFonts w:ascii="Times New Roman" w:hAnsi="Times New Roman" w:cs="Times New Roman"/>
          <w:i/>
          <w:iCs/>
          <w:sz w:val="28"/>
          <w:szCs w:val="28"/>
        </w:rPr>
        <w:t>замены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</w:rPr>
        <w:t>применяется педагогами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чаще всего при </w:t>
      </w:r>
      <w:r w:rsidR="0031447E" w:rsidRPr="00DB5EC1">
        <w:rPr>
          <w:rFonts w:ascii="Times New Roman" w:hAnsi="Times New Roman" w:cs="Times New Roman"/>
          <w:sz w:val="28"/>
          <w:szCs w:val="28"/>
        </w:rPr>
        <w:lastRenderedPageBreak/>
        <w:t xml:space="preserve">переносе существующей педагогической практики в новую </w:t>
      </w:r>
      <w:r w:rsidRPr="00DB5EC1">
        <w:rPr>
          <w:rFonts w:ascii="Times New Roman" w:hAnsi="Times New Roman" w:cs="Times New Roman"/>
          <w:sz w:val="28"/>
          <w:szCs w:val="28"/>
        </w:rPr>
        <w:t xml:space="preserve">цифровую </w:t>
      </w:r>
      <w:r w:rsidR="0031447E" w:rsidRPr="00DB5EC1">
        <w:rPr>
          <w:rFonts w:ascii="Times New Roman" w:hAnsi="Times New Roman" w:cs="Times New Roman"/>
          <w:sz w:val="28"/>
          <w:szCs w:val="28"/>
        </w:rPr>
        <w:t>среду без каких-либо функциональных улучшений</w:t>
      </w:r>
      <w:r w:rsidRPr="00DB5EC1">
        <w:rPr>
          <w:rFonts w:ascii="Times New Roman" w:hAnsi="Times New Roman" w:cs="Times New Roman"/>
          <w:sz w:val="28"/>
          <w:szCs w:val="28"/>
        </w:rPr>
        <w:t>. Н</w:t>
      </w:r>
      <w:r w:rsidR="0031447E" w:rsidRPr="00DB5EC1">
        <w:rPr>
          <w:rFonts w:ascii="Times New Roman" w:hAnsi="Times New Roman" w:cs="Times New Roman"/>
          <w:sz w:val="28"/>
          <w:szCs w:val="28"/>
        </w:rPr>
        <w:t>апример, цифровые карточки</w:t>
      </w:r>
      <w:r w:rsidRPr="00DB5EC1">
        <w:rPr>
          <w:rFonts w:ascii="Times New Roman" w:hAnsi="Times New Roman" w:cs="Times New Roman"/>
          <w:sz w:val="28"/>
          <w:szCs w:val="28"/>
        </w:rPr>
        <w:t xml:space="preserve"> заменяют </w:t>
      </w:r>
      <w:r w:rsidR="0031447E" w:rsidRPr="00DB5EC1">
        <w:rPr>
          <w:rFonts w:ascii="Times New Roman" w:hAnsi="Times New Roman" w:cs="Times New Roman"/>
          <w:sz w:val="28"/>
          <w:szCs w:val="28"/>
        </w:rPr>
        <w:t>бумажны</w:t>
      </w:r>
      <w:r w:rsidRPr="00DB5EC1">
        <w:rPr>
          <w:rFonts w:ascii="Times New Roman" w:hAnsi="Times New Roman" w:cs="Times New Roman"/>
          <w:sz w:val="28"/>
          <w:szCs w:val="28"/>
        </w:rPr>
        <w:t>е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карточ</w:t>
      </w:r>
      <w:r w:rsidRPr="00DB5EC1">
        <w:rPr>
          <w:rFonts w:ascii="Times New Roman" w:hAnsi="Times New Roman" w:cs="Times New Roman"/>
          <w:sz w:val="28"/>
          <w:szCs w:val="28"/>
        </w:rPr>
        <w:t>ки</w:t>
      </w:r>
      <w:r w:rsidR="0031447E" w:rsidRPr="00DB5EC1">
        <w:rPr>
          <w:rFonts w:ascii="Times New Roman" w:hAnsi="Times New Roman" w:cs="Times New Roman"/>
          <w:sz w:val="28"/>
          <w:szCs w:val="28"/>
        </w:rPr>
        <w:t>, интерактивн</w:t>
      </w:r>
      <w:r w:rsidRPr="00DB5EC1">
        <w:rPr>
          <w:rFonts w:ascii="Times New Roman" w:hAnsi="Times New Roman" w:cs="Times New Roman"/>
          <w:sz w:val="28"/>
          <w:szCs w:val="28"/>
        </w:rPr>
        <w:t>ая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доск</w:t>
      </w:r>
      <w:r w:rsidRPr="00DB5EC1">
        <w:rPr>
          <w:rFonts w:ascii="Times New Roman" w:hAnsi="Times New Roman" w:cs="Times New Roman"/>
          <w:sz w:val="28"/>
          <w:szCs w:val="28"/>
        </w:rPr>
        <w:t xml:space="preserve">а – </w:t>
      </w:r>
      <w:r w:rsidR="0031447E" w:rsidRPr="00DB5EC1">
        <w:rPr>
          <w:rFonts w:ascii="Times New Roman" w:hAnsi="Times New Roman" w:cs="Times New Roman"/>
          <w:sz w:val="28"/>
          <w:szCs w:val="28"/>
        </w:rPr>
        <w:t>классн</w:t>
      </w:r>
      <w:r w:rsidRPr="00DB5EC1">
        <w:rPr>
          <w:rFonts w:ascii="Times New Roman" w:hAnsi="Times New Roman" w:cs="Times New Roman"/>
          <w:sz w:val="28"/>
          <w:szCs w:val="28"/>
        </w:rPr>
        <w:t>ую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доск</w:t>
      </w:r>
      <w:r w:rsidRPr="00DB5EC1">
        <w:rPr>
          <w:rFonts w:ascii="Times New Roman" w:hAnsi="Times New Roman" w:cs="Times New Roman"/>
          <w:sz w:val="28"/>
          <w:szCs w:val="28"/>
        </w:rPr>
        <w:t>у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. </w:t>
      </w:r>
      <w:r w:rsidRPr="00DB5EC1">
        <w:rPr>
          <w:rFonts w:ascii="Times New Roman" w:hAnsi="Times New Roman" w:cs="Times New Roman"/>
          <w:sz w:val="28"/>
          <w:szCs w:val="28"/>
        </w:rPr>
        <w:t>На этом уровне применение технологий не изменяет ни педагогический подход педагога, ни повышает эффективность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31447E" w:rsidRPr="00DB5EC1">
        <w:rPr>
          <w:rFonts w:ascii="Times New Roman" w:hAnsi="Times New Roman" w:cs="Times New Roman"/>
          <w:i/>
          <w:iCs/>
          <w:sz w:val="28"/>
          <w:szCs w:val="28"/>
        </w:rPr>
        <w:t>Усиление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технологий для улучшения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 (повышения эффективности)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методики преподавания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или 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31447E" w:rsidRPr="00DB5EC1">
        <w:rPr>
          <w:rFonts w:ascii="Times New Roman" w:hAnsi="Times New Roman" w:cs="Times New Roman"/>
          <w:sz w:val="28"/>
          <w:szCs w:val="28"/>
        </w:rPr>
        <w:t>результатов обучения: использование функций просмотра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 и комментирования в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47E" w:rsidRPr="00DB5EC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1447E" w:rsidRPr="00DB5EC1">
        <w:rPr>
          <w:rFonts w:ascii="Times New Roman" w:hAnsi="Times New Roman" w:cs="Times New Roman"/>
          <w:sz w:val="28"/>
          <w:szCs w:val="28"/>
        </w:rPr>
        <w:t>-</w:t>
      </w:r>
      <w:r w:rsidR="0031447E" w:rsidRPr="00DB5EC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платформ </w:t>
      </w:r>
      <w:r w:rsidR="0031447E" w:rsidRPr="00DB5EC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1447E" w:rsidRPr="00DB5EC1">
        <w:rPr>
          <w:rFonts w:ascii="Times New Roman" w:hAnsi="Times New Roman" w:cs="Times New Roman"/>
          <w:sz w:val="28"/>
          <w:szCs w:val="28"/>
        </w:rPr>
        <w:t>-</w:t>
      </w:r>
      <w:r w:rsidR="0031447E" w:rsidRPr="00DB5EC1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для более эффективной и целенаправленной обратной связи по творческим работам</w:t>
      </w:r>
      <w:r w:rsidR="00FA54DA" w:rsidRPr="00DB5EC1">
        <w:rPr>
          <w:rFonts w:ascii="Times New Roman" w:hAnsi="Times New Roman" w:cs="Times New Roman"/>
          <w:sz w:val="28"/>
          <w:szCs w:val="28"/>
        </w:rPr>
        <w:t>. В данном случае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 усиливается взаимодействие обучающегося и пе</w:t>
      </w:r>
      <w:r w:rsidR="00FA54DA" w:rsidRPr="00DB5EC1">
        <w:rPr>
          <w:rFonts w:ascii="Times New Roman" w:hAnsi="Times New Roman" w:cs="Times New Roman"/>
          <w:sz w:val="28"/>
          <w:szCs w:val="28"/>
        </w:rPr>
        <w:t>дагога, эффективность применения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FA54DA" w:rsidRPr="00DB5EC1">
        <w:rPr>
          <w:rFonts w:ascii="Times New Roman" w:hAnsi="Times New Roman" w:cs="Times New Roman"/>
          <w:sz w:val="28"/>
          <w:szCs w:val="28"/>
        </w:rPr>
        <w:t>повышается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, но </w:t>
      </w:r>
      <w:r w:rsidR="00936551" w:rsidRPr="00DB5EC1">
        <w:rPr>
          <w:rFonts w:ascii="Times New Roman" w:hAnsi="Times New Roman" w:cs="Times New Roman"/>
          <w:sz w:val="28"/>
          <w:szCs w:val="28"/>
        </w:rPr>
        <w:t xml:space="preserve">применение технических средств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радикально не меняет </w:t>
      </w:r>
      <w:r w:rsidR="00936551" w:rsidRPr="00DB5EC1">
        <w:rPr>
          <w:rFonts w:ascii="Times New Roman" w:hAnsi="Times New Roman" w:cs="Times New Roman"/>
          <w:sz w:val="28"/>
          <w:szCs w:val="28"/>
        </w:rPr>
        <w:t>методику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. </w:t>
      </w:r>
      <w:r w:rsidR="00FA54DA" w:rsidRPr="00DB5EC1">
        <w:rPr>
          <w:rFonts w:ascii="Times New Roman" w:hAnsi="Times New Roman" w:cs="Times New Roman"/>
          <w:sz w:val="28"/>
          <w:szCs w:val="28"/>
        </w:rPr>
        <w:t>С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тратегия </w:t>
      </w:r>
      <w:r w:rsidR="0031447E" w:rsidRPr="00DB5EC1">
        <w:rPr>
          <w:rFonts w:ascii="Times New Roman" w:hAnsi="Times New Roman" w:cs="Times New Roman"/>
          <w:i/>
          <w:iCs/>
          <w:sz w:val="28"/>
          <w:szCs w:val="28"/>
        </w:rPr>
        <w:t>трансформации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предполагает не просто усиление существующих педагогических методов с помощью технологий, а их трансформацию с помощью </w:t>
      </w:r>
      <w:r w:rsidR="00FA54DA" w:rsidRPr="00DB5EC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. Например, обучающиеся могут собирать социологические данные с помощью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form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Skype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Meet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55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обрабатывать </w:t>
      </w:r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93655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специальных программах (SPSS </w:t>
      </w:r>
      <w:proofErr w:type="spellStart"/>
      <w:r w:rsidR="0093655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Statistics</w:t>
      </w:r>
      <w:proofErr w:type="spellEnd"/>
      <w:r w:rsidR="00936551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др.), </w:t>
      </w:r>
      <w:r w:rsidR="00BB7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создавать </w:t>
      </w:r>
      <w:proofErr w:type="spellStart"/>
      <w:r w:rsidR="00BB716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</w:t>
      </w:r>
      <w:proofErr w:type="spellEnd"/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Spark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video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447E" w:rsidRPr="00DB5EC1">
        <w:rPr>
          <w:rFonts w:ascii="Times New Roman" w:hAnsi="Times New Roman" w:cs="Times New Roman"/>
          <w:sz w:val="28"/>
          <w:szCs w:val="28"/>
          <w:lang w:val="pl-PL"/>
        </w:rPr>
        <w:t>Canva</w:t>
      </w:r>
      <w:r w:rsidR="0031447E" w:rsidRPr="00DB5EC1">
        <w:rPr>
          <w:rFonts w:ascii="Times New Roman" w:hAnsi="Times New Roman" w:cs="Times New Roman"/>
          <w:sz w:val="28"/>
          <w:szCs w:val="28"/>
        </w:rPr>
        <w:t>,</w:t>
      </w:r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447E" w:rsidRPr="00DB5EC1">
        <w:rPr>
          <w:rFonts w:ascii="Times New Roman" w:hAnsi="Times New Roman" w:cs="Times New Roman"/>
          <w:bCs/>
          <w:sz w:val="28"/>
          <w:szCs w:val="28"/>
          <w:lang w:val="en-US"/>
        </w:rPr>
        <w:t>GoPro</w:t>
      </w:r>
      <w:proofErr w:type="spellEnd"/>
      <w:r w:rsidR="0031447E" w:rsidRPr="00DB5EC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Edpuzzle</w:t>
      </w:r>
      <w:proofErr w:type="spellEnd"/>
      <w:r w:rsidR="0031447E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B96D06F" w14:textId="7E203015" w:rsidR="00A17FC0" w:rsidRPr="00DB5EC1" w:rsidRDefault="00A17FC0" w:rsidP="00A17F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Необходимо отметить, </w:t>
      </w:r>
      <w:r w:rsidR="00023E36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в процессе обучения </w:t>
      </w:r>
      <w:r w:rsidRPr="00DB5EC1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r w:rsidR="00DA58C0" w:rsidRPr="00DB5EC1">
        <w:rPr>
          <w:rFonts w:ascii="Times New Roman" w:hAnsi="Times New Roman" w:cs="Times New Roman"/>
          <w:sz w:val="28"/>
          <w:szCs w:val="28"/>
        </w:rPr>
        <w:t>одни и те же</w:t>
      </w:r>
      <w:r w:rsidRPr="00DB5EC1">
        <w:rPr>
          <w:rFonts w:ascii="Times New Roman" w:hAnsi="Times New Roman" w:cs="Times New Roman"/>
          <w:sz w:val="28"/>
          <w:szCs w:val="28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методы и </w:t>
      </w:r>
      <w:r w:rsidR="00BB7166">
        <w:rPr>
          <w:rFonts w:ascii="Times New Roman" w:hAnsi="Times New Roman" w:cs="Times New Roman"/>
          <w:sz w:val="28"/>
          <w:szCs w:val="28"/>
        </w:rPr>
        <w:t>ИКТ</w:t>
      </w:r>
      <w:r w:rsidRPr="00DB5EC1">
        <w:rPr>
          <w:rFonts w:ascii="Times New Roman" w:hAnsi="Times New Roman" w:cs="Times New Roman"/>
          <w:sz w:val="28"/>
          <w:szCs w:val="28"/>
        </w:rPr>
        <w:t xml:space="preserve">, однако способы их применения могут иметь разный педагогический эффект 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как </w:t>
      </w:r>
      <w:r w:rsidR="00023E36" w:rsidRPr="00DB5EC1">
        <w:rPr>
          <w:rFonts w:ascii="Times New Roman" w:hAnsi="Times New Roman" w:cs="Times New Roman"/>
          <w:sz w:val="28"/>
          <w:szCs w:val="28"/>
        </w:rPr>
        <w:t>на обучающегос</w:t>
      </w:r>
      <w:r w:rsidR="00E3021B" w:rsidRPr="00DB5EC1">
        <w:rPr>
          <w:rFonts w:ascii="Times New Roman" w:hAnsi="Times New Roman" w:cs="Times New Roman"/>
          <w:sz w:val="28"/>
          <w:szCs w:val="28"/>
        </w:rPr>
        <w:t>я</w:t>
      </w:r>
      <w:r w:rsidR="00FA54DA" w:rsidRPr="00DB5EC1">
        <w:rPr>
          <w:rFonts w:ascii="Times New Roman" w:hAnsi="Times New Roman" w:cs="Times New Roman"/>
          <w:sz w:val="28"/>
          <w:szCs w:val="28"/>
        </w:rPr>
        <w:t>, так</w:t>
      </w:r>
      <w:r w:rsidR="00023E36" w:rsidRPr="00DB5EC1">
        <w:rPr>
          <w:rFonts w:ascii="Times New Roman" w:hAnsi="Times New Roman" w:cs="Times New Roman"/>
          <w:sz w:val="28"/>
          <w:szCs w:val="28"/>
        </w:rPr>
        <w:t xml:space="preserve"> и на педагога </w:t>
      </w:r>
      <w:r w:rsidRPr="00DB5EC1">
        <w:rPr>
          <w:rFonts w:ascii="Times New Roman" w:hAnsi="Times New Roman" w:cs="Times New Roman"/>
          <w:sz w:val="28"/>
          <w:szCs w:val="28"/>
        </w:rPr>
        <w:t xml:space="preserve">(рис. 2). </w:t>
      </w:r>
      <w:r w:rsidR="00023E36" w:rsidRPr="00DB5EC1">
        <w:rPr>
          <w:rFonts w:ascii="Times New Roman" w:hAnsi="Times New Roman" w:cs="Times New Roman"/>
          <w:sz w:val="28"/>
          <w:szCs w:val="28"/>
        </w:rPr>
        <w:t xml:space="preserve">Разная стратегия применения ИКТ отражается перемещением ИКТ в </w:t>
      </w:r>
      <w:r w:rsidR="00023E36" w:rsidRPr="00DB5EC1">
        <w:rPr>
          <w:rFonts w:ascii="Times New Roman" w:hAnsi="Times New Roman" w:cs="Times New Roman"/>
          <w:sz w:val="28"/>
          <w:szCs w:val="28"/>
          <w:lang w:val="be-BY"/>
        </w:rPr>
        <w:t>матрице по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 трё</w:t>
      </w:r>
      <w:r w:rsidR="00023E36" w:rsidRPr="00DB5EC1">
        <w:rPr>
          <w:rFonts w:ascii="Times New Roman" w:hAnsi="Times New Roman" w:cs="Times New Roman"/>
          <w:sz w:val="28"/>
          <w:szCs w:val="28"/>
        </w:rPr>
        <w:t xml:space="preserve">м уровням как по горизонтали, так и по вертикали и позволяет оценить его педагогический эффект. </w:t>
      </w:r>
      <w:r w:rsidRPr="00DB5EC1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(наиболее часто применяемое приложение для обучения) используется большинством педагогов при объяснении материала и</w:t>
      </w:r>
      <w:r w:rsidR="00DA58C0" w:rsidRPr="00DB5EC1">
        <w:rPr>
          <w:rFonts w:ascii="Times New Roman" w:hAnsi="Times New Roman" w:cs="Times New Roman"/>
          <w:sz w:val="28"/>
          <w:szCs w:val="28"/>
        </w:rPr>
        <w:t xml:space="preserve"> зачастую может выглядеть</w:t>
      </w:r>
      <w:r w:rsidRPr="00DB5EC1">
        <w:rPr>
          <w:rFonts w:ascii="Times New Roman" w:hAnsi="Times New Roman" w:cs="Times New Roman"/>
          <w:sz w:val="28"/>
          <w:szCs w:val="28"/>
        </w:rPr>
        <w:t xml:space="preserve"> как текстовая визуализация в качестве альтернативы для предоставления конспекта лекций</w:t>
      </w:r>
      <w:r w:rsidR="00FA54DA" w:rsidRPr="00DB5EC1">
        <w:rPr>
          <w:rFonts w:ascii="Times New Roman" w:hAnsi="Times New Roman" w:cs="Times New Roman"/>
          <w:sz w:val="28"/>
          <w:szCs w:val="28"/>
        </w:rPr>
        <w:t>. В данном случае</w:t>
      </w:r>
      <w:r w:rsidRPr="00DB5EC1">
        <w:rPr>
          <w:rFonts w:ascii="Times New Roman" w:hAnsi="Times New Roman" w:cs="Times New Roman"/>
          <w:sz w:val="28"/>
          <w:szCs w:val="28"/>
        </w:rPr>
        <w:t xml:space="preserve"> приложение будет подменять учебник или текст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овые распечатки, роль ученика </w:t>
      </w:r>
      <w:r w:rsidRPr="00DB5EC1">
        <w:rPr>
          <w:rFonts w:ascii="Times New Roman" w:hAnsi="Times New Roman" w:cs="Times New Roman"/>
          <w:sz w:val="28"/>
          <w:szCs w:val="28"/>
        </w:rPr>
        <w:t xml:space="preserve">пассивна, а стратегия педагога – замена (позиция </w:t>
      </w:r>
      <w:r w:rsidR="001A1F84" w:rsidRPr="00DB5EC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Pr="00DB5EC1">
        <w:rPr>
          <w:rFonts w:ascii="Times New Roman" w:hAnsi="Times New Roman" w:cs="Times New Roman"/>
          <w:sz w:val="28"/>
          <w:szCs w:val="28"/>
        </w:rPr>
        <w:t xml:space="preserve">). В случае, </w:t>
      </w:r>
      <w:r w:rsidR="00FA54DA" w:rsidRPr="00DB5EC1">
        <w:rPr>
          <w:rFonts w:ascii="Times New Roman" w:hAnsi="Times New Roman" w:cs="Times New Roman"/>
          <w:sz w:val="28"/>
          <w:szCs w:val="28"/>
        </w:rPr>
        <w:t>если педагог поставит иные цели</w:t>
      </w:r>
      <w:r w:rsidRPr="00DB5EC1">
        <w:rPr>
          <w:rFonts w:ascii="Times New Roman" w:hAnsi="Times New Roman" w:cs="Times New Roman"/>
          <w:sz w:val="28"/>
          <w:szCs w:val="28"/>
        </w:rPr>
        <w:t xml:space="preserve"> и 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применит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для обучающей игры, то воздействие того же самого технического средства будет иным: приложение усилит интерактивную деятельность обучающегося, 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B5EC1">
        <w:rPr>
          <w:rFonts w:ascii="Times New Roman" w:hAnsi="Times New Roman" w:cs="Times New Roman"/>
          <w:sz w:val="28"/>
          <w:szCs w:val="28"/>
        </w:rPr>
        <w:t xml:space="preserve">повысится эффективность педагогического метода (позиция </w:t>
      </w:r>
      <w:r w:rsidR="001A1F84" w:rsidRPr="00DB5EC1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Pr="00DB5EC1">
        <w:rPr>
          <w:rFonts w:ascii="Times New Roman" w:hAnsi="Times New Roman" w:cs="Times New Roman"/>
          <w:sz w:val="28"/>
          <w:szCs w:val="28"/>
        </w:rPr>
        <w:t>).</w:t>
      </w:r>
      <w:r w:rsidR="001A1F84" w:rsidRPr="00DB5EC1">
        <w:rPr>
          <w:rFonts w:ascii="Times New Roman" w:hAnsi="Times New Roman" w:cs="Times New Roman"/>
          <w:sz w:val="28"/>
          <w:szCs w:val="28"/>
        </w:rPr>
        <w:t xml:space="preserve"> При применении же </w:t>
      </w:r>
      <w:proofErr w:type="spellStart"/>
      <w:r w:rsidR="001A1F84" w:rsidRPr="00DB5EC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1A1F84" w:rsidRPr="00DB5EC1">
        <w:rPr>
          <w:rFonts w:ascii="Times New Roman" w:hAnsi="Times New Roman" w:cs="Times New Roman"/>
          <w:sz w:val="28"/>
          <w:szCs w:val="28"/>
        </w:rPr>
        <w:t xml:space="preserve"> для создания учениками виртуальной экскурсии обучающийся будет находится в творческой позиции, а </w:t>
      </w:r>
      <w:r w:rsidR="00CC2DCF" w:rsidRPr="00DB5EC1">
        <w:rPr>
          <w:rFonts w:ascii="Times New Roman" w:hAnsi="Times New Roman" w:cs="Times New Roman"/>
          <w:sz w:val="28"/>
          <w:szCs w:val="28"/>
        </w:rPr>
        <w:t xml:space="preserve">методика обучения будет трансформирована с помощью приложения (позиция </w:t>
      </w:r>
      <w:r w:rsidR="00CC2DCF" w:rsidRPr="00DB5EC1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="00CC2DCF"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="00CC2DCF"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="00CC2DCF" w:rsidRPr="00DB5EC1">
        <w:rPr>
          <w:rFonts w:ascii="Times New Roman" w:hAnsi="Times New Roman" w:cs="Times New Roman"/>
          <w:sz w:val="28"/>
          <w:szCs w:val="28"/>
        </w:rPr>
        <w:t xml:space="preserve">). </w:t>
      </w:r>
      <w:r w:rsidRPr="00DB5EC1">
        <w:rPr>
          <w:rFonts w:ascii="Times New Roman" w:hAnsi="Times New Roman" w:cs="Times New Roman"/>
          <w:sz w:val="28"/>
          <w:szCs w:val="28"/>
        </w:rPr>
        <w:t>В</w:t>
      </w:r>
      <w:r w:rsidR="001A1F84" w:rsidRPr="00DB5EC1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DB5EC1">
        <w:rPr>
          <w:rFonts w:ascii="Times New Roman" w:hAnsi="Times New Roman" w:cs="Times New Roman"/>
          <w:sz w:val="28"/>
          <w:szCs w:val="28"/>
        </w:rPr>
        <w:t>случа</w:t>
      </w:r>
      <w:r w:rsidR="001A1F84" w:rsidRPr="00DB5EC1">
        <w:rPr>
          <w:rFonts w:ascii="Times New Roman" w:hAnsi="Times New Roman" w:cs="Times New Roman"/>
          <w:sz w:val="28"/>
          <w:szCs w:val="28"/>
        </w:rPr>
        <w:t>ях</w:t>
      </w:r>
      <w:r w:rsidRPr="00DB5EC1">
        <w:rPr>
          <w:rFonts w:ascii="Times New Roman" w:hAnsi="Times New Roman" w:cs="Times New Roman"/>
          <w:sz w:val="28"/>
          <w:szCs w:val="28"/>
        </w:rPr>
        <w:t xml:space="preserve"> применяется одна и та же технология (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), но способ применения, поставленные педагогом цели, степень вовлечения обучающегося и его взаимодействие с ИКТ-средством будут различаться. </w:t>
      </w:r>
    </w:p>
    <w:p w14:paraId="24B2673F" w14:textId="77777777" w:rsidR="00E3021B" w:rsidRPr="00DB5EC1" w:rsidRDefault="00E3021B" w:rsidP="00A17F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972"/>
        <w:gridCol w:w="1713"/>
        <w:gridCol w:w="1956"/>
        <w:gridCol w:w="2693"/>
      </w:tblGrid>
      <w:tr w:rsidR="00E3021B" w:rsidRPr="00DB5EC1" w14:paraId="714E3787" w14:textId="77777777" w:rsidTr="00BB7166">
        <w:trPr>
          <w:trHeight w:val="519"/>
        </w:trPr>
        <w:tc>
          <w:tcPr>
            <w:tcW w:w="13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A25679C" w14:textId="4C95547C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804D6E4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Позиция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</w:p>
          <w:p w14:paraId="3CB4AF30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7AB18D6A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1713" w:type="dxa"/>
            <w:vAlign w:val="center"/>
          </w:tcPr>
          <w:p w14:paraId="088B1891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B3A2C4B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C22D3C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</w:tr>
      <w:tr w:rsidR="00E3021B" w:rsidRPr="00DB5EC1" w14:paraId="355FF51D" w14:textId="77777777" w:rsidTr="00BB7166">
        <w:trPr>
          <w:trHeight w:val="509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60B522FD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200C21F3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Interactive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</w:tc>
        <w:tc>
          <w:tcPr>
            <w:tcW w:w="1713" w:type="dxa"/>
            <w:vAlign w:val="center"/>
          </w:tcPr>
          <w:p w14:paraId="0C7F192F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2F5D281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2693" w:type="dxa"/>
            <w:vAlign w:val="center"/>
          </w:tcPr>
          <w:p w14:paraId="2B995BB5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1B" w:rsidRPr="00DB5EC1" w14:paraId="62E11195" w14:textId="77777777" w:rsidTr="00BB7166">
        <w:trPr>
          <w:trHeight w:val="655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3D4B3985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09EA70F2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01FBAE4A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Пассивная</w:t>
            </w:r>
          </w:p>
        </w:tc>
        <w:tc>
          <w:tcPr>
            <w:tcW w:w="1713" w:type="dxa"/>
            <w:vAlign w:val="center"/>
          </w:tcPr>
          <w:p w14:paraId="2F59ED1A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1956" w:type="dxa"/>
            <w:vAlign w:val="center"/>
          </w:tcPr>
          <w:p w14:paraId="27E9DC56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1B68A36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1B" w:rsidRPr="00DB5EC1" w14:paraId="065F3AD0" w14:textId="77777777" w:rsidTr="00BB7166">
        <w:trPr>
          <w:trHeight w:val="501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6F6C6468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2C54DD79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4EC12FD1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Replacement</w:t>
            </w:r>
            <w:proofErr w:type="spellEnd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4543BFE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Amplification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8E5BAA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Transformation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E3021B" w:rsidRPr="00DB5EC1" w14:paraId="6CE0A3AB" w14:textId="77777777" w:rsidTr="00BB7166">
        <w:trPr>
          <w:trHeight w:val="649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0E5FFDEE" w14:textId="77777777" w:rsidR="00E3021B" w:rsidRPr="00DB5EC1" w:rsidRDefault="00E3021B" w:rsidP="00E9383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4"/>
            <w:shd w:val="clear" w:color="auto" w:fill="D9D9D9" w:themeFill="background1" w:themeFillShade="D9"/>
            <w:vAlign w:val="center"/>
          </w:tcPr>
          <w:p w14:paraId="139D4810" w14:textId="509DF3CB" w:rsidR="00E3021B" w:rsidRPr="00DB5EC1" w:rsidRDefault="00E3021B" w:rsidP="00E9383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  <w:p w14:paraId="13E254EC" w14:textId="1D642989" w:rsidR="00E3021B" w:rsidRPr="00DB5EC1" w:rsidRDefault="00E3021B" w:rsidP="00E9383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Стратегия педагога при применении технологий </w:t>
            </w:r>
          </w:p>
        </w:tc>
      </w:tr>
    </w:tbl>
    <w:p w14:paraId="33C6DD8F" w14:textId="77777777" w:rsidR="00A17FC0" w:rsidRPr="00DB5EC1" w:rsidRDefault="00A17FC0" w:rsidP="00A17F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E3882" w14:textId="011BCC49" w:rsidR="00A17FC0" w:rsidRPr="00DB5EC1" w:rsidRDefault="00A17FC0" w:rsidP="00A17FC0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EC1">
        <w:rPr>
          <w:rFonts w:ascii="Times New Roman" w:hAnsi="Times New Roman" w:cs="Times New Roman"/>
          <w:sz w:val="28"/>
          <w:szCs w:val="28"/>
        </w:rPr>
        <w:t xml:space="preserve">Рис. 2. Способы применения </w:t>
      </w:r>
      <w:r w:rsidR="00A716C7" w:rsidRPr="00DB5EC1">
        <w:rPr>
          <w:rFonts w:ascii="Times New Roman" w:hAnsi="Times New Roman" w:cs="Times New Roman"/>
          <w:sz w:val="28"/>
          <w:szCs w:val="28"/>
        </w:rPr>
        <w:t>приложения</w:t>
      </w:r>
      <w:r w:rsidR="00E81274" w:rsidRPr="00DB5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74" w:rsidRPr="00DB5EC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FA54DA" w:rsidRPr="00DB5EC1">
        <w:rPr>
          <w:rFonts w:ascii="Times New Roman" w:hAnsi="Times New Roman" w:cs="Times New Roman"/>
          <w:sz w:val="28"/>
          <w:szCs w:val="28"/>
        </w:rPr>
        <w:t xml:space="preserve"> в модели </w:t>
      </w:r>
      <w:r w:rsidR="00FA54DA"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</w:p>
    <w:p w14:paraId="5A766894" w14:textId="77777777" w:rsidR="00A17FC0" w:rsidRPr="00DB5EC1" w:rsidRDefault="00A17FC0" w:rsidP="008F7A8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4FE633F" w14:textId="717D5051" w:rsidR="00DA58C0" w:rsidRPr="00DB5EC1" w:rsidRDefault="00FA54DA" w:rsidP="008F7A8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EC1">
        <w:rPr>
          <w:rFonts w:ascii="Times New Roman" w:hAnsi="Times New Roman" w:cs="Times New Roman"/>
          <w:sz w:val="28"/>
          <w:szCs w:val="28"/>
        </w:rPr>
        <w:t>Видеоконтент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видео</w:t>
      </w:r>
      <w:r w:rsidR="00B14CCA" w:rsidRPr="00DB5EC1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B14CCA" w:rsidRPr="00DB5EC1">
        <w:rPr>
          <w:rFonts w:ascii="Times New Roman" w:hAnsi="Times New Roman" w:cs="Times New Roman"/>
          <w:sz w:val="28"/>
          <w:szCs w:val="28"/>
        </w:rPr>
        <w:t xml:space="preserve"> также плотно вошли в педагогическую деятельн</w:t>
      </w:r>
      <w:r w:rsidRPr="00DB5EC1">
        <w:rPr>
          <w:rFonts w:ascii="Times New Roman" w:hAnsi="Times New Roman" w:cs="Times New Roman"/>
          <w:sz w:val="28"/>
          <w:szCs w:val="28"/>
        </w:rPr>
        <w:t xml:space="preserve">ость. При применении </w:t>
      </w:r>
      <w:proofErr w:type="spellStart"/>
      <w:r w:rsidRPr="00DB5EC1">
        <w:rPr>
          <w:rFonts w:ascii="Times New Roman" w:hAnsi="Times New Roman" w:cs="Times New Roman"/>
          <w:sz w:val="28"/>
          <w:szCs w:val="28"/>
        </w:rPr>
        <w:t>видео</w:t>
      </w:r>
      <w:r w:rsidR="00B14CCA" w:rsidRPr="00DB5EC1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="00B14CCA" w:rsidRPr="00DB5EC1">
        <w:rPr>
          <w:rFonts w:ascii="Times New Roman" w:hAnsi="Times New Roman" w:cs="Times New Roman"/>
          <w:sz w:val="28"/>
          <w:szCs w:val="28"/>
        </w:rPr>
        <w:t xml:space="preserve">, учебных фильмов, просмотра онлайн-трансляций позиция обучающегося не меняется с периода применения диафильмов – </w:t>
      </w:r>
      <w:r w:rsidRPr="00DB5EC1">
        <w:rPr>
          <w:rFonts w:ascii="Times New Roman" w:hAnsi="Times New Roman" w:cs="Times New Roman"/>
          <w:sz w:val="28"/>
          <w:szCs w:val="28"/>
        </w:rPr>
        <w:t xml:space="preserve">это пассивная позиция, поскольку </w:t>
      </w:r>
      <w:r w:rsidR="00B14CCA" w:rsidRPr="00DB5EC1">
        <w:rPr>
          <w:rFonts w:ascii="Times New Roman" w:hAnsi="Times New Roman" w:cs="Times New Roman"/>
          <w:sz w:val="28"/>
          <w:szCs w:val="28"/>
        </w:rPr>
        <w:t>педагог заменяет устаревшие технологии и оборудование новым</w:t>
      </w:r>
      <w:r w:rsidR="00CC2DCF" w:rsidRPr="00DB5EC1">
        <w:rPr>
          <w:rFonts w:ascii="Times New Roman" w:hAnsi="Times New Roman" w:cs="Times New Roman"/>
          <w:sz w:val="28"/>
          <w:szCs w:val="28"/>
        </w:rPr>
        <w:t>и</w:t>
      </w:r>
      <w:r w:rsidR="00E81274" w:rsidRPr="00DB5EC1">
        <w:rPr>
          <w:rFonts w:ascii="Times New Roman" w:hAnsi="Times New Roman" w:cs="Times New Roman"/>
          <w:sz w:val="28"/>
          <w:szCs w:val="28"/>
        </w:rPr>
        <w:t xml:space="preserve"> (позиция </w:t>
      </w:r>
      <w:r w:rsidR="001A1F84" w:rsidRPr="00DB5EC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81274"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="00E81274"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="00E81274" w:rsidRPr="00DB5EC1">
        <w:rPr>
          <w:rFonts w:ascii="Times New Roman" w:hAnsi="Times New Roman" w:cs="Times New Roman"/>
          <w:sz w:val="28"/>
          <w:szCs w:val="28"/>
        </w:rPr>
        <w:t>)</w:t>
      </w:r>
      <w:r w:rsidR="00B14CCA" w:rsidRPr="00DB5EC1">
        <w:rPr>
          <w:rFonts w:ascii="Times New Roman" w:hAnsi="Times New Roman" w:cs="Times New Roman"/>
          <w:sz w:val="28"/>
          <w:szCs w:val="28"/>
        </w:rPr>
        <w:t xml:space="preserve"> даже в случае, если </w:t>
      </w:r>
      <w:r w:rsidR="00E81274" w:rsidRPr="00DB5EC1">
        <w:rPr>
          <w:rFonts w:ascii="Times New Roman" w:hAnsi="Times New Roman" w:cs="Times New Roman"/>
          <w:sz w:val="28"/>
          <w:szCs w:val="28"/>
        </w:rPr>
        <w:t xml:space="preserve">сам снимает учебные видео и применяет их при дистанционном обучении (позиция </w:t>
      </w:r>
      <w:r w:rsidR="001A1F84" w:rsidRPr="00DB5EC1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E81274"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="00E81274"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Pr="00DB5EC1">
        <w:rPr>
          <w:rFonts w:ascii="Times New Roman" w:hAnsi="Times New Roman" w:cs="Times New Roman"/>
          <w:sz w:val="28"/>
          <w:szCs w:val="28"/>
        </w:rPr>
        <w:t>) (рис. </w:t>
      </w:r>
      <w:r w:rsidR="00E81274" w:rsidRPr="00DB5EC1">
        <w:rPr>
          <w:rFonts w:ascii="Times New Roman" w:hAnsi="Times New Roman" w:cs="Times New Roman"/>
          <w:sz w:val="28"/>
          <w:szCs w:val="28"/>
        </w:rPr>
        <w:t>3).</w:t>
      </w:r>
    </w:p>
    <w:p w14:paraId="7B4EBAA3" w14:textId="6D9D3C63" w:rsidR="0074543E" w:rsidRPr="00DB5EC1" w:rsidRDefault="0074543E" w:rsidP="0074543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C1">
        <w:rPr>
          <w:rFonts w:ascii="Times New Roman" w:hAnsi="Times New Roman" w:cs="Times New Roman"/>
          <w:sz w:val="28"/>
          <w:szCs w:val="28"/>
        </w:rPr>
        <w:t>Переход к интерактивной и творческой позиции обучающегося, а также изменение стратеги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и педагога при применении </w:t>
      </w:r>
      <w:proofErr w:type="spellStart"/>
      <w:r w:rsidR="00FA54DA" w:rsidRPr="00DB5EC1">
        <w:rPr>
          <w:rFonts w:ascii="Times New Roman" w:hAnsi="Times New Roman" w:cs="Times New Roman"/>
          <w:sz w:val="28"/>
          <w:szCs w:val="28"/>
        </w:rPr>
        <w:t>видеотехнологий</w:t>
      </w:r>
      <w:proofErr w:type="spellEnd"/>
      <w:r w:rsidR="00FA54DA" w:rsidRPr="00DB5EC1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Pr="00DB5EC1">
        <w:rPr>
          <w:rFonts w:ascii="Times New Roman" w:hAnsi="Times New Roman" w:cs="Times New Roman"/>
          <w:sz w:val="28"/>
          <w:szCs w:val="28"/>
        </w:rPr>
        <w:t xml:space="preserve"> как с технической, так и с педагогической стороны. Так, для повышения инте</w:t>
      </w:r>
      <w:r w:rsidR="00BB7166">
        <w:rPr>
          <w:rFonts w:ascii="Times New Roman" w:hAnsi="Times New Roman" w:cs="Times New Roman"/>
          <w:sz w:val="28"/>
          <w:szCs w:val="28"/>
        </w:rPr>
        <w:t xml:space="preserve">рактивности при просмотре </w:t>
      </w:r>
      <w:proofErr w:type="spellStart"/>
      <w:r w:rsidR="00BB7166">
        <w:rPr>
          <w:rFonts w:ascii="Times New Roman" w:hAnsi="Times New Roman" w:cs="Times New Roman"/>
          <w:sz w:val="28"/>
          <w:szCs w:val="28"/>
        </w:rPr>
        <w:t>видео</w:t>
      </w:r>
      <w:r w:rsidRPr="00DB5EC1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можно применить приложение </w:t>
      </w:r>
      <w:proofErr w:type="spellStart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Edpuzzle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позволяет интегрировать в видео контрольные вопросы, задания, </w:t>
      </w:r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побуждая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самым изменить позицию</w:t>
      </w:r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: перейти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от пассивной к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</w:t>
      </w:r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му взаимодействию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технологией </w:t>
      </w:r>
      <w:r w:rsidRPr="00DB5EC1">
        <w:rPr>
          <w:rFonts w:ascii="Times New Roman" w:hAnsi="Times New Roman" w:cs="Times New Roman"/>
          <w:sz w:val="28"/>
          <w:szCs w:val="28"/>
        </w:rPr>
        <w:t xml:space="preserve">(позиция </w:t>
      </w:r>
      <w:r w:rsidR="001A1F84" w:rsidRPr="00DB5EC1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Pr="00DB5EC1">
        <w:rPr>
          <w:rFonts w:ascii="Times New Roman" w:hAnsi="Times New Roman" w:cs="Times New Roman"/>
          <w:sz w:val="28"/>
          <w:szCs w:val="28"/>
        </w:rPr>
        <w:t>)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. Творческая деятельность обучающегося может быть реализована пр</w:t>
      </w:r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разработке собственного </w:t>
      </w:r>
      <w:proofErr w:type="spellStart"/>
      <w:r w:rsidR="00FA54DA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продукта</w:t>
      </w:r>
      <w:proofErr w:type="spellEnd"/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различных приложений (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Spark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video</w:t>
      </w:r>
      <w:r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B5EC1">
        <w:rPr>
          <w:rFonts w:ascii="Times New Roman" w:hAnsi="Times New Roman" w:cs="Times New Roman"/>
          <w:sz w:val="28"/>
          <w:szCs w:val="28"/>
          <w:lang w:val="pl-PL"/>
        </w:rPr>
        <w:t>Canva</w:t>
      </w:r>
      <w:r w:rsidRPr="00DB5EC1">
        <w:rPr>
          <w:rFonts w:ascii="Times New Roman" w:hAnsi="Times New Roman" w:cs="Times New Roman"/>
          <w:sz w:val="28"/>
          <w:szCs w:val="28"/>
        </w:rPr>
        <w:t xml:space="preserve"> и др.). В этом случае развиваются когнитивные и креативные способности обучающегося, происходит создание нового образовательного продукта при активном участии субъекта обучения, стратегия педагога при этом преобразовывается 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– </w:t>
      </w:r>
      <w:r w:rsidRPr="00DB5EC1">
        <w:rPr>
          <w:rFonts w:ascii="Times New Roman" w:hAnsi="Times New Roman" w:cs="Times New Roman"/>
          <w:sz w:val="28"/>
          <w:szCs w:val="28"/>
        </w:rPr>
        <w:t>измен</w:t>
      </w:r>
      <w:r w:rsidR="00FA54DA" w:rsidRPr="00DB5EC1">
        <w:rPr>
          <w:rFonts w:ascii="Times New Roman" w:hAnsi="Times New Roman" w:cs="Times New Roman"/>
          <w:sz w:val="28"/>
          <w:szCs w:val="28"/>
        </w:rPr>
        <w:t>яются цели, методы, способы</w:t>
      </w:r>
      <w:r w:rsidRPr="00DB5EC1">
        <w:rPr>
          <w:rFonts w:ascii="Times New Roman" w:hAnsi="Times New Roman" w:cs="Times New Roman"/>
          <w:sz w:val="28"/>
          <w:szCs w:val="28"/>
        </w:rPr>
        <w:t xml:space="preserve"> контроля и рефлексии </w:t>
      </w:r>
      <w:r w:rsidR="00FA54DA" w:rsidRPr="00DB5EC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DB5EC1">
        <w:rPr>
          <w:rFonts w:ascii="Times New Roman" w:hAnsi="Times New Roman" w:cs="Times New Roman"/>
          <w:sz w:val="28"/>
          <w:szCs w:val="28"/>
        </w:rPr>
        <w:t xml:space="preserve">формирования компетенций обучающегося (позиция </w:t>
      </w:r>
      <w:r w:rsidR="001A1F84" w:rsidRPr="00DB5EC1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Pr="00DB5EC1">
        <w:rPr>
          <w:rFonts w:ascii="Times New Roman" w:hAnsi="Times New Roman" w:cs="Times New Roman"/>
          <w:sz w:val="28"/>
          <w:szCs w:val="28"/>
        </w:rPr>
        <w:t xml:space="preserve"> в матрице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Pr="00DB5EC1">
        <w:rPr>
          <w:rFonts w:ascii="Times New Roman" w:hAnsi="Times New Roman" w:cs="Times New Roman"/>
          <w:sz w:val="28"/>
          <w:szCs w:val="28"/>
        </w:rPr>
        <w:t>).</w:t>
      </w:r>
    </w:p>
    <w:p w14:paraId="543D2C4A" w14:textId="77777777" w:rsidR="00FC0624" w:rsidRPr="00DB5EC1" w:rsidRDefault="00FC0624" w:rsidP="0074543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972"/>
        <w:gridCol w:w="1826"/>
        <w:gridCol w:w="1985"/>
        <w:gridCol w:w="2551"/>
      </w:tblGrid>
      <w:tr w:rsidR="00FC0624" w:rsidRPr="00DB5EC1" w14:paraId="46874CA3" w14:textId="77777777" w:rsidTr="00BB7166">
        <w:trPr>
          <w:trHeight w:val="519"/>
        </w:trPr>
        <w:tc>
          <w:tcPr>
            <w:tcW w:w="13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5A7A68F" w14:textId="309077E9" w:rsidR="00FC0624" w:rsidRPr="00DB5EC1" w:rsidRDefault="00FC0624" w:rsidP="004A43E5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BAD79E9" w14:textId="77777777" w:rsidR="00FC0624" w:rsidRPr="00DB5EC1" w:rsidRDefault="00FC0624" w:rsidP="004A43E5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Позиция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</w:p>
          <w:p w14:paraId="492AE82A" w14:textId="77777777" w:rsidR="00FC0624" w:rsidRPr="00DB5EC1" w:rsidRDefault="00FC0624" w:rsidP="004A43E5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0E196B4D" w14:textId="77777777" w:rsidR="00FC0624" w:rsidRPr="00DB5EC1" w:rsidRDefault="00FC0624" w:rsidP="004A43E5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  <w:tc>
          <w:tcPr>
            <w:tcW w:w="1826" w:type="dxa"/>
            <w:vAlign w:val="center"/>
          </w:tcPr>
          <w:p w14:paraId="00362CDD" w14:textId="77777777" w:rsidR="00FC0624" w:rsidRPr="00DB5EC1" w:rsidRDefault="00FC0624" w:rsidP="004A43E5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63BD21" w14:textId="77777777" w:rsidR="00FC0624" w:rsidRPr="00DB5EC1" w:rsidRDefault="00FC0624" w:rsidP="004A43E5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25B6039" w14:textId="083A807F" w:rsidR="00FC0624" w:rsidRPr="00DB5EC1" w:rsidRDefault="00FC0624" w:rsidP="004A43E5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Spark video</w:t>
            </w:r>
          </w:p>
        </w:tc>
      </w:tr>
      <w:tr w:rsidR="00FC0624" w:rsidRPr="00DB5EC1" w14:paraId="10378A9A" w14:textId="77777777" w:rsidTr="00BB7166">
        <w:trPr>
          <w:trHeight w:val="509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4F93F290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79CD66FC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Interactive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</w:tc>
        <w:tc>
          <w:tcPr>
            <w:tcW w:w="1826" w:type="dxa"/>
            <w:vAlign w:val="center"/>
          </w:tcPr>
          <w:p w14:paraId="57F4C83B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B274D8" w14:textId="741E11E1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 xml:space="preserve">Видео + </w:t>
            </w:r>
            <w:proofErr w:type="spellStart"/>
            <w:r w:rsidRPr="00DB5E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Edpuzzle</w:t>
            </w:r>
            <w:proofErr w:type="spellEnd"/>
          </w:p>
        </w:tc>
        <w:tc>
          <w:tcPr>
            <w:tcW w:w="2551" w:type="dxa"/>
            <w:vAlign w:val="center"/>
          </w:tcPr>
          <w:p w14:paraId="2D397483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624" w:rsidRPr="00DB5EC1" w14:paraId="314616AD" w14:textId="77777777" w:rsidTr="00BB7166">
        <w:trPr>
          <w:trHeight w:val="655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3DCCF496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7ACFF2A2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Passive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169C3062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Пассивная</w:t>
            </w:r>
          </w:p>
        </w:tc>
        <w:tc>
          <w:tcPr>
            <w:tcW w:w="1826" w:type="dxa"/>
            <w:vAlign w:val="center"/>
          </w:tcPr>
          <w:p w14:paraId="00F8D913" w14:textId="60660BD5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Видео-фильм</w:t>
            </w:r>
          </w:p>
        </w:tc>
        <w:tc>
          <w:tcPr>
            <w:tcW w:w="1985" w:type="dxa"/>
            <w:vAlign w:val="center"/>
          </w:tcPr>
          <w:p w14:paraId="65AC6D97" w14:textId="40A0E085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Видео-лекция</w:t>
            </w:r>
          </w:p>
        </w:tc>
        <w:tc>
          <w:tcPr>
            <w:tcW w:w="2551" w:type="dxa"/>
            <w:vAlign w:val="center"/>
          </w:tcPr>
          <w:p w14:paraId="22F522D5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624" w:rsidRPr="00DB5EC1" w14:paraId="7DE6E2F9" w14:textId="77777777" w:rsidTr="00BB7166">
        <w:trPr>
          <w:trHeight w:val="501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68E0C7C2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25C404F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1BE093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Replacement</w:t>
            </w:r>
            <w:proofErr w:type="spellEnd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836B59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Amplification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BA3097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Transformation</w:t>
            </w:r>
            <w:proofErr w:type="spellEnd"/>
            <w:r w:rsidRPr="00DB5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B5EC1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FC0624" w:rsidRPr="00DB5EC1" w14:paraId="75174AE6" w14:textId="77777777" w:rsidTr="00BB7166">
        <w:trPr>
          <w:trHeight w:val="649"/>
        </w:trPr>
        <w:tc>
          <w:tcPr>
            <w:tcW w:w="1305" w:type="dxa"/>
            <w:vMerge/>
            <w:shd w:val="clear" w:color="auto" w:fill="D9D9D9" w:themeFill="background1" w:themeFillShade="D9"/>
          </w:tcPr>
          <w:p w14:paraId="1D9E6DA9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gridSpan w:val="4"/>
            <w:shd w:val="clear" w:color="auto" w:fill="D9D9D9" w:themeFill="background1" w:themeFillShade="D9"/>
            <w:vAlign w:val="center"/>
          </w:tcPr>
          <w:p w14:paraId="61E1A1F7" w14:textId="0CFF53E8" w:rsidR="00FC0624" w:rsidRPr="00DB5EC1" w:rsidRDefault="00FC0624" w:rsidP="00FC0624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="00A93F9C"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  <w:p w14:paraId="280F7C10" w14:textId="77777777" w:rsidR="00FC0624" w:rsidRPr="00DB5EC1" w:rsidRDefault="00FC0624" w:rsidP="00FC0624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Стратегия педагога при применении технологий -</w:t>
            </w:r>
          </w:p>
        </w:tc>
      </w:tr>
    </w:tbl>
    <w:p w14:paraId="4DA1D604" w14:textId="0E3B7919" w:rsidR="00FC0624" w:rsidRPr="00DB5EC1" w:rsidRDefault="00FC0624" w:rsidP="0074543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55798" w14:textId="1F1E4C70" w:rsidR="00A716C7" w:rsidRPr="00DB5EC1" w:rsidRDefault="00A716C7" w:rsidP="00A716C7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5EC1">
        <w:rPr>
          <w:rFonts w:ascii="Times New Roman" w:hAnsi="Times New Roman" w:cs="Times New Roman"/>
          <w:sz w:val="28"/>
          <w:szCs w:val="28"/>
        </w:rPr>
        <w:t>Рис. 3.</w:t>
      </w:r>
      <w:r w:rsidR="00212887" w:rsidRPr="00DB5EC1">
        <w:rPr>
          <w:rFonts w:ascii="Times New Roman" w:hAnsi="Times New Roman" w:cs="Times New Roman"/>
          <w:sz w:val="28"/>
          <w:szCs w:val="28"/>
        </w:rPr>
        <w:t xml:space="preserve"> Способы применения </w:t>
      </w:r>
      <w:proofErr w:type="spellStart"/>
      <w:r w:rsidR="00212887" w:rsidRPr="00DB5EC1">
        <w:rPr>
          <w:rFonts w:ascii="Times New Roman" w:hAnsi="Times New Roman" w:cs="Times New Roman"/>
          <w:sz w:val="28"/>
          <w:szCs w:val="28"/>
        </w:rPr>
        <w:t>видео</w:t>
      </w:r>
      <w:r w:rsidRPr="00DB5EC1">
        <w:rPr>
          <w:rFonts w:ascii="Times New Roman" w:hAnsi="Times New Roman" w:cs="Times New Roman"/>
          <w:sz w:val="28"/>
          <w:szCs w:val="28"/>
        </w:rPr>
        <w:t>технологий</w:t>
      </w:r>
      <w:proofErr w:type="spellEnd"/>
      <w:r w:rsidRPr="00DB5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BE90A" w14:textId="77777777" w:rsidR="00212887" w:rsidRPr="00DB5EC1" w:rsidRDefault="00212887" w:rsidP="002128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750BF" w14:textId="0FD7A2F9" w:rsidR="00BB348E" w:rsidRPr="00DB5EC1" w:rsidRDefault="00BB7166" w:rsidP="00BB348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A315A5" w:rsidRPr="00DB5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видим, в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 контексте модели </w:t>
      </w:r>
      <w:r w:rsidR="00A315A5" w:rsidRPr="00DB5EC1">
        <w:rPr>
          <w:rFonts w:ascii="Times New Roman" w:hAnsi="Times New Roman" w:cs="Times New Roman"/>
          <w:sz w:val="28"/>
          <w:szCs w:val="28"/>
          <w:lang w:val="en-US"/>
        </w:rPr>
        <w:t>PICRAT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 необходимым условием интеграции технологий для реализации эффективного и активного обучения является ориентация применения методики обучения и на повышение роли обучающегося в процессе обучения, и на повышение степени трансформации педагогических методов с помощью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06392" w14:textId="686793F2" w:rsidR="00A315A5" w:rsidRPr="00DB5EC1" w:rsidRDefault="00BB7166" w:rsidP="00BB348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C1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48E" w:rsidRPr="00DB5EC1">
        <w:rPr>
          <w:rFonts w:ascii="Times New Roman" w:hAnsi="Times New Roman" w:cs="Times New Roman"/>
          <w:sz w:val="28"/>
          <w:szCs w:val="28"/>
        </w:rPr>
        <w:t>В социокультурной среде современного цифрового общества р</w:t>
      </w:r>
      <w:r w:rsidR="0031447E" w:rsidRPr="00DB5EC1">
        <w:rPr>
          <w:rFonts w:ascii="Times New Roman" w:hAnsi="Times New Roman" w:cs="Times New Roman"/>
          <w:sz w:val="28"/>
          <w:szCs w:val="28"/>
        </w:rPr>
        <w:t>еализация образовательных потребностей обучающихся и, соответственно, реализация эффективного образовате</w:t>
      </w:r>
      <w:r w:rsidR="00212887" w:rsidRPr="00DB5EC1">
        <w:rPr>
          <w:rFonts w:ascii="Times New Roman" w:hAnsi="Times New Roman" w:cs="Times New Roman"/>
          <w:sz w:val="28"/>
          <w:szCs w:val="28"/>
        </w:rPr>
        <w:t>льного процесса неизбежно требую</w:t>
      </w:r>
      <w:r w:rsidR="0031447E" w:rsidRPr="00DB5EC1">
        <w:rPr>
          <w:rFonts w:ascii="Times New Roman" w:hAnsi="Times New Roman" w:cs="Times New Roman"/>
          <w:sz w:val="28"/>
          <w:szCs w:val="28"/>
        </w:rPr>
        <w:t>т поиска новых, со</w:t>
      </w:r>
      <w:r w:rsidR="00FA54DA" w:rsidRPr="00DB5EC1">
        <w:rPr>
          <w:rFonts w:ascii="Times New Roman" w:hAnsi="Times New Roman" w:cs="Times New Roman"/>
          <w:sz w:val="28"/>
          <w:szCs w:val="28"/>
        </w:rPr>
        <w:t>ответствующих нынешнему времени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CC2DCF" w:rsidRPr="00DB5EC1">
        <w:rPr>
          <w:rFonts w:ascii="Times New Roman" w:hAnsi="Times New Roman" w:cs="Times New Roman"/>
          <w:sz w:val="28"/>
          <w:szCs w:val="28"/>
        </w:rPr>
        <w:t>методов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 и </w:t>
      </w:r>
      <w:r w:rsidR="00A401C4" w:rsidRPr="00DB5EC1">
        <w:rPr>
          <w:rFonts w:ascii="Times New Roman" w:hAnsi="Times New Roman" w:cs="Times New Roman"/>
          <w:sz w:val="28"/>
          <w:szCs w:val="28"/>
        </w:rPr>
        <w:t xml:space="preserve">применения новых </w:t>
      </w:r>
      <w:r w:rsidR="0031447E" w:rsidRPr="00DB5EC1">
        <w:rPr>
          <w:rFonts w:ascii="Times New Roman" w:hAnsi="Times New Roman" w:cs="Times New Roman"/>
          <w:sz w:val="28"/>
          <w:szCs w:val="28"/>
        </w:rPr>
        <w:t xml:space="preserve">технологий. </w:t>
      </w:r>
      <w:r w:rsidR="00BB348E" w:rsidRPr="00DB5EC1">
        <w:rPr>
          <w:rFonts w:ascii="Times New Roman" w:hAnsi="Times New Roman" w:cs="Times New Roman"/>
          <w:sz w:val="28"/>
          <w:szCs w:val="28"/>
        </w:rPr>
        <w:t>При этом следует принимать во внимание открытый характер образовательной среды, в которой в</w:t>
      </w:r>
      <w:r w:rsidR="00CC2DCF" w:rsidRPr="00DB5EC1">
        <w:rPr>
          <w:rFonts w:ascii="Times New Roman" w:hAnsi="Times New Roman" w:cs="Times New Roman"/>
          <w:sz w:val="28"/>
          <w:szCs w:val="28"/>
          <w:lang w:val="be-BY"/>
        </w:rPr>
        <w:t>заимодействие технологий и методики обучения многогранн</w:t>
      </w:r>
      <w:r w:rsidR="00BB348E" w:rsidRPr="00DB5EC1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CC2DCF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 и м</w:t>
      </w:r>
      <w:r w:rsidR="00DD437D" w:rsidRPr="00DB5EC1">
        <w:rPr>
          <w:rFonts w:ascii="Times New Roman" w:hAnsi="Times New Roman" w:cs="Times New Roman"/>
          <w:sz w:val="28"/>
          <w:szCs w:val="28"/>
          <w:lang w:val="be-BY"/>
        </w:rPr>
        <w:t>ноговекторн</w:t>
      </w:r>
      <w:r w:rsidR="00BB348E" w:rsidRPr="00DB5EC1">
        <w:rPr>
          <w:rFonts w:ascii="Times New Roman" w:hAnsi="Times New Roman" w:cs="Times New Roman"/>
          <w:sz w:val="28"/>
          <w:szCs w:val="28"/>
          <w:lang w:val="be-BY"/>
        </w:rPr>
        <w:t xml:space="preserve">о и </w:t>
      </w:r>
      <w:r w:rsidR="00DF7B08" w:rsidRPr="00DB5EC1">
        <w:rPr>
          <w:rFonts w:ascii="Times New Roman" w:hAnsi="Times New Roman" w:cs="Times New Roman"/>
          <w:sz w:val="28"/>
          <w:szCs w:val="28"/>
        </w:rPr>
        <w:t>носит динамический характер</w:t>
      </w:r>
      <w:r w:rsidR="00BB348E" w:rsidRPr="00DB5EC1">
        <w:rPr>
          <w:rFonts w:ascii="Times New Roman" w:hAnsi="Times New Roman" w:cs="Times New Roman"/>
          <w:sz w:val="28"/>
          <w:szCs w:val="28"/>
        </w:rPr>
        <w:t xml:space="preserve">, обуславливая их взаимозависимость. 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И, </w:t>
      </w:r>
      <w:r w:rsidR="00BB348E" w:rsidRPr="00DB5EC1">
        <w:rPr>
          <w:rFonts w:ascii="Times New Roman" w:hAnsi="Times New Roman" w:cs="Times New Roman"/>
          <w:sz w:val="28"/>
          <w:szCs w:val="28"/>
        </w:rPr>
        <w:t>более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 того, динамическое взаимодействие между технол</w:t>
      </w:r>
      <w:r>
        <w:rPr>
          <w:rFonts w:ascii="Times New Roman" w:hAnsi="Times New Roman" w:cs="Times New Roman"/>
          <w:sz w:val="28"/>
          <w:szCs w:val="28"/>
        </w:rPr>
        <w:t>огиями и методикой обучения ведё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т к изменениям и в других компонентах среды обучения, в том числе продуцирует и изменения в субъектах обучения, </w:t>
      </w:r>
      <w:proofErr w:type="spellStart"/>
      <w:r w:rsidR="00A315A5" w:rsidRPr="00DB5EC1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A315A5" w:rsidRPr="00DB5EC1">
        <w:rPr>
          <w:rFonts w:ascii="Times New Roman" w:hAnsi="Times New Roman" w:cs="Times New Roman"/>
          <w:sz w:val="28"/>
          <w:szCs w:val="28"/>
          <w:lang w:val="be-BY"/>
        </w:rPr>
        <w:t>ю</w:t>
      </w:r>
      <w:proofErr w:type="spellStart"/>
      <w:r w:rsidR="00A315A5" w:rsidRPr="00DB5EC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A315A5" w:rsidRPr="00DB5EC1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A315A5" w:rsidRPr="00DB5EC1">
        <w:rPr>
          <w:rFonts w:ascii="Times New Roman" w:hAnsi="Times New Roman" w:cs="Times New Roman"/>
          <w:sz w:val="28"/>
          <w:szCs w:val="28"/>
        </w:rPr>
        <w:t xml:space="preserve"> систему взаимодействия преподавателя и обучающегося и все сопутствующие им психологические состояния (мотивацию, самоорганизацию, </w:t>
      </w:r>
      <w:proofErr w:type="spellStart"/>
      <w:r w:rsidR="00A315A5" w:rsidRPr="00DB5EC1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="00A315A5" w:rsidRPr="00DB5EC1">
        <w:rPr>
          <w:rFonts w:ascii="Times New Roman" w:hAnsi="Times New Roman" w:cs="Times New Roman"/>
          <w:sz w:val="28"/>
          <w:szCs w:val="28"/>
        </w:rPr>
        <w:t xml:space="preserve"> и т. д.), – следовательно, в целом ведёт к изменениям во всей системе обучения и даже в образовательной среде.</w:t>
      </w:r>
    </w:p>
    <w:p w14:paraId="38ADA56F" w14:textId="77777777" w:rsidR="00A315A5" w:rsidRPr="00DB5EC1" w:rsidRDefault="00A315A5" w:rsidP="008F7A8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85465C" w14:textId="120A54AC" w:rsidR="00DF7B08" w:rsidRPr="00DB5EC1" w:rsidRDefault="00DF7B08" w:rsidP="008F7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62E36" w14:textId="0D725BF3" w:rsidR="00380CF0" w:rsidRPr="00DB5EC1" w:rsidRDefault="00380CF0" w:rsidP="00380C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5E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использованных источников</w:t>
      </w:r>
    </w:p>
    <w:p w14:paraId="30735A17" w14:textId="77777777" w:rsidR="00E5493C" w:rsidRPr="00DB5EC1" w:rsidRDefault="00E5493C" w:rsidP="00E5493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Sankey</w:t>
      </w:r>
      <w:proofErr w:type="spellEnd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 Putting the pedagogic horse in front of the technology cart / M. </w:t>
      </w:r>
      <w:proofErr w:type="spellStart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Sankey</w:t>
      </w:r>
      <w:proofErr w:type="spellEnd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// Journal of Distance Education in China. – 2020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5 – 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46–53.</w:t>
      </w:r>
    </w:p>
    <w:p w14:paraId="3334EDE4" w14:textId="77777777" w:rsidR="00E5493C" w:rsidRPr="00DB5EC1" w:rsidRDefault="00E5493C" w:rsidP="00E5493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Papert</w:t>
      </w:r>
      <w:proofErr w:type="spellEnd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S. Computer criticism vs. </w:t>
      </w:r>
      <w:proofErr w:type="spellStart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technocentric</w:t>
      </w:r>
      <w:proofErr w:type="spellEnd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thinking [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 / S. </w:t>
      </w:r>
      <w:proofErr w:type="spellStart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Papert</w:t>
      </w:r>
      <w:proofErr w:type="spellEnd"/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// Educational Researcher. – 1987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16 (1).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22–30. </w:t>
      </w:r>
    </w:p>
    <w:p w14:paraId="102BFCDE" w14:textId="77777777" w:rsidR="00E5493C" w:rsidRPr="00DB5EC1" w:rsidRDefault="00E5493C" w:rsidP="00E5493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Larsen-Freeman, D. (2016). Classroom-oriented research from a complex systems perspective / D. Larsen-Freeman // Journal of Second Language Teaching and Learning. – 2016. – № 6 (3). – 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377–393.</w:t>
      </w:r>
    </w:p>
    <w:p w14:paraId="34AE766D" w14:textId="39AD007C" w:rsidR="000D67CD" w:rsidRPr="00DB5EC1" w:rsidRDefault="00EC78C1" w:rsidP="000D67C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Лисовская Т. В.  </w:t>
      </w:r>
      <w:r w:rsidR="000D67CD"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 парадигма развития системы высшего образования /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В.</w:t>
      </w:r>
      <w:r w:rsidR="00D1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Лисовская, Г. В.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Писарук</w:t>
      </w:r>
      <w:proofErr w:type="spellEnd"/>
      <w:r w:rsidR="000D67CD"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35F8"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</w:t>
      </w:r>
      <w:r w:rsidR="000D67CD"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 </w:t>
      </w:r>
      <w:proofErr w:type="spellStart"/>
      <w:r w:rsidR="000D67CD"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="000D67CD"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– 2021. – № 3. – С. 3–7. </w:t>
      </w:r>
    </w:p>
    <w:p w14:paraId="7B7A64B1" w14:textId="77777777" w:rsidR="00E5493C" w:rsidRPr="00DB5EC1" w:rsidRDefault="00E5493C" w:rsidP="00E5493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Lacruz</w:t>
      </w:r>
      <w:proofErr w:type="spellEnd"/>
      <w:r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be-BY"/>
        </w:rPr>
        <w:t>,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 xml:space="preserve">N. </w:t>
      </w:r>
      <w:r w:rsidRPr="00DB5EC1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SAMR Model /</w:t>
      </w:r>
      <w:r w:rsidRPr="00DB5EC1">
        <w:rPr>
          <w:rStyle w:val="fontstyle01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 xml:space="preserve">Nair </w:t>
      </w:r>
      <w:proofErr w:type="spellStart"/>
      <w:r w:rsidRPr="00DB5EC1">
        <w:rPr>
          <w:rStyle w:val="fontstyle21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Lacruz</w:t>
      </w:r>
      <w:proofErr w:type="spellEnd"/>
      <w:r w:rsidRPr="00DB5EC1">
        <w:rPr>
          <w:rFonts w:ascii="Times New Roman" w:hAnsi="Times New Roman" w:cs="Times New Roman"/>
          <w:sz w:val="28"/>
          <w:szCs w:val="28"/>
          <w:lang w:val="en-US"/>
        </w:rPr>
        <w:t xml:space="preserve"> // Technology and the Curriculum: Summer 2018. – 2018. – </w:t>
      </w:r>
      <w:proofErr w:type="gramStart"/>
      <w:r w:rsidRPr="00DB5EC1">
        <w:rPr>
          <w:rFonts w:ascii="Times New Roman" w:hAnsi="Times New Roman" w:cs="Times New Roman"/>
          <w:sz w:val="28"/>
          <w:szCs w:val="28"/>
        </w:rPr>
        <w:t>Р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. 112</w:t>
      </w:r>
      <w:proofErr w:type="gramEnd"/>
      <w:r w:rsidRPr="00DB5EC1">
        <w:rPr>
          <w:rFonts w:ascii="Times New Roman" w:hAnsi="Times New Roman" w:cs="Times New Roman"/>
          <w:sz w:val="28"/>
          <w:szCs w:val="28"/>
          <w:lang w:val="en-US"/>
        </w:rPr>
        <w:t>–116.</w:t>
      </w:r>
    </w:p>
    <w:p w14:paraId="41E1E8D0" w14:textId="77777777" w:rsidR="00E5493C" w:rsidRPr="00DB5EC1" w:rsidRDefault="00E5493C" w:rsidP="00E5493C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Koehler, M. J. What is</w:t>
      </w:r>
      <w:r w:rsidRPr="00DB5E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 technological pedagogi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 content knowledge? / Koehler, M. J., &amp; Mishra, P. // Contemporary Issues in Technology and Teacher Education</w:t>
      </w:r>
      <w:r w:rsidRPr="00DB5E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. – 200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</w:t>
      </w:r>
      <w:r w:rsidRPr="00DB5EC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B5E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</w:t>
      </w:r>
      <w:r w:rsidRPr="00DB5E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 xml:space="preserve">1. – </w:t>
      </w:r>
      <w:proofErr w:type="gramStart"/>
      <w:r w:rsidRPr="00DB5E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DB5E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. 60</w:t>
      </w:r>
      <w:proofErr w:type="gramEnd"/>
      <w:r w:rsidRPr="00DB5EC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B5E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70.</w:t>
      </w:r>
    </w:p>
    <w:p w14:paraId="2D188315" w14:textId="0E3EA6DF" w:rsidR="000D67CD" w:rsidRPr="00DB5EC1" w:rsidRDefault="000D67CD" w:rsidP="000D67CD">
      <w:pPr>
        <w:pStyle w:val="nova-legacy-e-listitem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B5EC1">
        <w:rPr>
          <w:sz w:val="28"/>
          <w:szCs w:val="28"/>
          <w:lang w:val="en-US"/>
        </w:rPr>
        <w:t>Harmes</w:t>
      </w:r>
      <w:proofErr w:type="spellEnd"/>
      <w:r w:rsidRPr="00DB5EC1">
        <w:rPr>
          <w:sz w:val="28"/>
          <w:szCs w:val="28"/>
          <w:lang w:val="en-US"/>
        </w:rPr>
        <w:t xml:space="preserve">, J. C. A Framework for Defining and Evaluating Technology Integration in the Instruction of Real-World Skills / J. C. </w:t>
      </w:r>
      <w:proofErr w:type="spellStart"/>
      <w:r w:rsidRPr="00DB5EC1">
        <w:rPr>
          <w:sz w:val="28"/>
          <w:szCs w:val="28"/>
          <w:lang w:val="en-US"/>
        </w:rPr>
        <w:t>Harmes</w:t>
      </w:r>
      <w:proofErr w:type="spellEnd"/>
      <w:r w:rsidRPr="00DB5EC1">
        <w:rPr>
          <w:sz w:val="28"/>
          <w:szCs w:val="28"/>
          <w:lang w:val="en-US"/>
        </w:rPr>
        <w:t xml:space="preserve">, J. Welsh, Roy J. </w:t>
      </w:r>
      <w:proofErr w:type="spellStart"/>
      <w:r w:rsidRPr="00DB5EC1">
        <w:rPr>
          <w:sz w:val="28"/>
          <w:szCs w:val="28"/>
          <w:lang w:val="en-US"/>
        </w:rPr>
        <w:t>Winkelman</w:t>
      </w:r>
      <w:proofErr w:type="spellEnd"/>
      <w:r w:rsidRPr="00DB5EC1">
        <w:rPr>
          <w:sz w:val="28"/>
          <w:szCs w:val="28"/>
          <w:lang w:val="en-US"/>
        </w:rPr>
        <w:t xml:space="preserve"> // Educational Leadership and Administration. – 2016 – </w:t>
      </w:r>
      <w:r w:rsidRPr="00DB5EC1">
        <w:rPr>
          <w:sz w:val="28"/>
          <w:szCs w:val="28"/>
        </w:rPr>
        <w:t>Р</w:t>
      </w:r>
      <w:r w:rsidRPr="00DB5EC1">
        <w:rPr>
          <w:sz w:val="28"/>
          <w:szCs w:val="28"/>
          <w:lang w:val="en-US"/>
        </w:rPr>
        <w:t>. 494</w:t>
      </w:r>
      <w:r w:rsidR="00A93F9C" w:rsidRPr="00DB5EC1">
        <w:rPr>
          <w:sz w:val="28"/>
          <w:szCs w:val="28"/>
          <w:lang w:val="en-US"/>
        </w:rPr>
        <w:t>–</w:t>
      </w:r>
      <w:r w:rsidRPr="00DB5EC1">
        <w:rPr>
          <w:sz w:val="28"/>
          <w:szCs w:val="28"/>
          <w:lang w:val="en-US"/>
        </w:rPr>
        <w:t>521.</w:t>
      </w:r>
    </w:p>
    <w:p w14:paraId="20699978" w14:textId="2EDA0B4E" w:rsidR="000D67CD" w:rsidRPr="00DB5EC1" w:rsidRDefault="000D67CD" w:rsidP="000D67CD">
      <w:pPr>
        <w:pStyle w:val="nova-legacy-e-listitem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DB5EC1">
        <w:rPr>
          <w:color w:val="000000"/>
          <w:sz w:val="28"/>
          <w:szCs w:val="28"/>
          <w:lang w:val="en-US"/>
        </w:rPr>
        <w:lastRenderedPageBreak/>
        <w:t>Kimmons</w:t>
      </w:r>
      <w:proofErr w:type="spellEnd"/>
      <w:r w:rsidRPr="00DB5EC1">
        <w:rPr>
          <w:color w:val="000000"/>
          <w:sz w:val="28"/>
          <w:szCs w:val="28"/>
          <w:lang w:val="en-US"/>
        </w:rPr>
        <w:t xml:space="preserve">, R. </w:t>
      </w:r>
      <w:r w:rsidRPr="00DB5EC1">
        <w:rPr>
          <w:color w:val="212121"/>
          <w:sz w:val="28"/>
          <w:szCs w:val="28"/>
          <w:lang w:val="en-US"/>
        </w:rPr>
        <w:t xml:space="preserve">The PICRAT model for technology integration in teacher preparation / </w:t>
      </w:r>
      <w:proofErr w:type="spellStart"/>
      <w:r w:rsidRPr="00DB5EC1">
        <w:rPr>
          <w:color w:val="000000"/>
          <w:sz w:val="28"/>
          <w:szCs w:val="28"/>
          <w:lang w:val="en-US"/>
        </w:rPr>
        <w:t>Kimmons</w:t>
      </w:r>
      <w:proofErr w:type="spellEnd"/>
      <w:r w:rsidRPr="00DB5EC1">
        <w:rPr>
          <w:color w:val="000000"/>
          <w:sz w:val="28"/>
          <w:szCs w:val="28"/>
          <w:lang w:val="en-US"/>
        </w:rPr>
        <w:t xml:space="preserve">, R., Graham, C. R., &amp; West, R. E. / </w:t>
      </w:r>
      <w:r w:rsidRPr="00DB5EC1">
        <w:rPr>
          <w:rStyle w:val="a9"/>
          <w:i w:val="0"/>
          <w:iCs w:val="0"/>
          <w:color w:val="000000"/>
          <w:sz w:val="28"/>
          <w:szCs w:val="28"/>
          <w:lang w:val="en-US"/>
        </w:rPr>
        <w:t xml:space="preserve">Contemporary Issues in Technology and Teacher Education. – 2020, № </w:t>
      </w:r>
      <w:r w:rsidRPr="00DB5EC1">
        <w:rPr>
          <w:color w:val="000000"/>
          <w:sz w:val="28"/>
          <w:szCs w:val="28"/>
          <w:lang w:val="en-US"/>
        </w:rPr>
        <w:t xml:space="preserve">1. – </w:t>
      </w:r>
      <w:proofErr w:type="gramStart"/>
      <w:r w:rsidRPr="00DB5EC1">
        <w:rPr>
          <w:color w:val="000000"/>
          <w:sz w:val="28"/>
          <w:szCs w:val="28"/>
        </w:rPr>
        <w:t>Р</w:t>
      </w:r>
      <w:r w:rsidRPr="00DB5EC1">
        <w:rPr>
          <w:color w:val="000000"/>
          <w:sz w:val="28"/>
          <w:szCs w:val="28"/>
          <w:lang w:val="en-US"/>
        </w:rPr>
        <w:t>. 176</w:t>
      </w:r>
      <w:proofErr w:type="gramEnd"/>
      <w:r w:rsidR="00A93F9C" w:rsidRPr="00DB5EC1">
        <w:rPr>
          <w:sz w:val="28"/>
          <w:szCs w:val="28"/>
          <w:lang w:val="en-US"/>
        </w:rPr>
        <w:t>–</w:t>
      </w:r>
      <w:r w:rsidRPr="00DB5EC1">
        <w:rPr>
          <w:color w:val="000000"/>
          <w:sz w:val="28"/>
          <w:szCs w:val="28"/>
          <w:lang w:val="en-US"/>
        </w:rPr>
        <w:t>198.</w:t>
      </w:r>
    </w:p>
    <w:p w14:paraId="44CA6A2D" w14:textId="5B1F784C" w:rsidR="000D67CD" w:rsidRPr="00DB5EC1" w:rsidRDefault="000D67CD" w:rsidP="000D67CD">
      <w:pPr>
        <w:pStyle w:val="nova-legacy-e-listitem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 w:rsidRPr="00DB5EC1">
        <w:rPr>
          <w:sz w:val="28"/>
          <w:szCs w:val="28"/>
          <w:lang w:val="en-US"/>
        </w:rPr>
        <w:t xml:space="preserve">Willingham, D. T. When can you trust the experts? How to tell good science from bad in education / D. Willingham. </w:t>
      </w:r>
      <w:r w:rsidR="00A93F9C" w:rsidRPr="00DB5EC1">
        <w:rPr>
          <w:sz w:val="28"/>
          <w:szCs w:val="28"/>
          <w:lang w:val="en-US"/>
        </w:rPr>
        <w:t>–</w:t>
      </w:r>
      <w:r w:rsidR="00E535F8" w:rsidRPr="00DB5EC1">
        <w:rPr>
          <w:sz w:val="28"/>
          <w:szCs w:val="28"/>
          <w:lang w:val="en-US"/>
        </w:rPr>
        <w:t xml:space="preserve"> </w:t>
      </w:r>
      <w:r w:rsidRPr="00DB5EC1">
        <w:rPr>
          <w:sz w:val="28"/>
          <w:szCs w:val="28"/>
          <w:lang w:val="en-US"/>
        </w:rPr>
        <w:t xml:space="preserve">San </w:t>
      </w:r>
      <w:proofErr w:type="gramStart"/>
      <w:r w:rsidRPr="00DB5EC1">
        <w:rPr>
          <w:sz w:val="28"/>
          <w:szCs w:val="28"/>
          <w:lang w:val="en-US"/>
        </w:rPr>
        <w:t>Francisco :</w:t>
      </w:r>
      <w:proofErr w:type="gramEnd"/>
      <w:r w:rsidRPr="00DB5EC1">
        <w:rPr>
          <w:sz w:val="28"/>
          <w:szCs w:val="28"/>
          <w:lang w:val="en-US"/>
        </w:rPr>
        <w:t xml:space="preserve"> </w:t>
      </w:r>
      <w:proofErr w:type="spellStart"/>
      <w:r w:rsidRPr="00DB5EC1">
        <w:rPr>
          <w:sz w:val="28"/>
          <w:szCs w:val="28"/>
          <w:lang w:val="en-US"/>
        </w:rPr>
        <w:t>Jossey</w:t>
      </w:r>
      <w:proofErr w:type="spellEnd"/>
      <w:r w:rsidRPr="00DB5EC1">
        <w:rPr>
          <w:sz w:val="28"/>
          <w:szCs w:val="28"/>
          <w:lang w:val="en-US"/>
        </w:rPr>
        <w:t xml:space="preserve">-Bass, 2012. – 277 </w:t>
      </w:r>
      <w:r w:rsidR="00A93F9C" w:rsidRPr="00DB5EC1">
        <w:rPr>
          <w:sz w:val="28"/>
          <w:szCs w:val="28"/>
        </w:rPr>
        <w:t>р</w:t>
      </w:r>
      <w:r w:rsidRPr="00DB5EC1">
        <w:rPr>
          <w:sz w:val="28"/>
          <w:szCs w:val="28"/>
          <w:lang w:val="en-US"/>
        </w:rPr>
        <w:t>.</w:t>
      </w:r>
    </w:p>
    <w:p w14:paraId="76B1059C" w14:textId="77777777" w:rsidR="00C45339" w:rsidRPr="00DB5EC1" w:rsidRDefault="00C45339" w:rsidP="000D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45339" w:rsidRPr="00DB5EC1" w:rsidSect="00DB5E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551F" w14:textId="77777777" w:rsidR="00AA0BD5" w:rsidRDefault="00AA0BD5" w:rsidP="00370F7F">
      <w:pPr>
        <w:spacing w:after="0" w:line="240" w:lineRule="auto"/>
      </w:pPr>
      <w:r>
        <w:separator/>
      </w:r>
    </w:p>
  </w:endnote>
  <w:endnote w:type="continuationSeparator" w:id="0">
    <w:p w14:paraId="3EB5A4C1" w14:textId="77777777" w:rsidR="00AA0BD5" w:rsidRDefault="00AA0BD5" w:rsidP="003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Condensed-Regular">
    <w:altName w:val="Arial"/>
    <w:panose1 w:val="00000000000000000000"/>
    <w:charset w:val="00"/>
    <w:family w:val="roman"/>
    <w:notTrueType/>
    <w:pitch w:val="default"/>
  </w:font>
  <w:font w:name="Crimson-Ita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F1EB2" w14:textId="77777777" w:rsidR="00AA0BD5" w:rsidRDefault="00AA0BD5" w:rsidP="00370F7F">
      <w:pPr>
        <w:spacing w:after="0" w:line="240" w:lineRule="auto"/>
      </w:pPr>
      <w:r>
        <w:separator/>
      </w:r>
    </w:p>
  </w:footnote>
  <w:footnote w:type="continuationSeparator" w:id="0">
    <w:p w14:paraId="42595507" w14:textId="77777777" w:rsidR="00AA0BD5" w:rsidRDefault="00AA0BD5" w:rsidP="0037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BD1"/>
    <w:multiLevelType w:val="hybridMultilevel"/>
    <w:tmpl w:val="EF02B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A33DC"/>
    <w:multiLevelType w:val="hybridMultilevel"/>
    <w:tmpl w:val="6DEED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2B16"/>
    <w:multiLevelType w:val="hybridMultilevel"/>
    <w:tmpl w:val="3870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A56"/>
    <w:multiLevelType w:val="hybridMultilevel"/>
    <w:tmpl w:val="6B80A246"/>
    <w:lvl w:ilvl="0" w:tplc="0419000F">
      <w:start w:val="1"/>
      <w:numFmt w:val="decimal"/>
      <w:lvlText w:val="%1."/>
      <w:lvlJc w:val="left"/>
      <w:pPr>
        <w:spacing w:line="240" w:lineRule="auto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B7BBF"/>
    <w:multiLevelType w:val="hybridMultilevel"/>
    <w:tmpl w:val="DED071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706443"/>
    <w:multiLevelType w:val="hybridMultilevel"/>
    <w:tmpl w:val="781E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E1520"/>
    <w:multiLevelType w:val="hybridMultilevel"/>
    <w:tmpl w:val="1CA89C7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66E62"/>
    <w:multiLevelType w:val="hybridMultilevel"/>
    <w:tmpl w:val="F08C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51484"/>
    <w:multiLevelType w:val="hybridMultilevel"/>
    <w:tmpl w:val="6DFCF2F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AF"/>
    <w:rsid w:val="00000419"/>
    <w:rsid w:val="0000161A"/>
    <w:rsid w:val="00023E36"/>
    <w:rsid w:val="00043414"/>
    <w:rsid w:val="000A07B2"/>
    <w:rsid w:val="000C7AA2"/>
    <w:rsid w:val="000D67CD"/>
    <w:rsid w:val="000E4685"/>
    <w:rsid w:val="000F6A07"/>
    <w:rsid w:val="0010526E"/>
    <w:rsid w:val="00121B8F"/>
    <w:rsid w:val="00133B5C"/>
    <w:rsid w:val="00147EB0"/>
    <w:rsid w:val="001974FC"/>
    <w:rsid w:val="001A1F84"/>
    <w:rsid w:val="001A7B5E"/>
    <w:rsid w:val="001B1CAF"/>
    <w:rsid w:val="001C007F"/>
    <w:rsid w:val="001C2DCA"/>
    <w:rsid w:val="001D1F9F"/>
    <w:rsid w:val="001F12E1"/>
    <w:rsid w:val="00212887"/>
    <w:rsid w:val="002228B4"/>
    <w:rsid w:val="002747DF"/>
    <w:rsid w:val="00281A05"/>
    <w:rsid w:val="00283E54"/>
    <w:rsid w:val="002C0778"/>
    <w:rsid w:val="002E6DD8"/>
    <w:rsid w:val="0031447E"/>
    <w:rsid w:val="00325D7A"/>
    <w:rsid w:val="00331741"/>
    <w:rsid w:val="00370F7F"/>
    <w:rsid w:val="00380CF0"/>
    <w:rsid w:val="00396596"/>
    <w:rsid w:val="003970DA"/>
    <w:rsid w:val="003F2B78"/>
    <w:rsid w:val="00400A8F"/>
    <w:rsid w:val="00404B46"/>
    <w:rsid w:val="00441288"/>
    <w:rsid w:val="00474811"/>
    <w:rsid w:val="0048767B"/>
    <w:rsid w:val="00497F9B"/>
    <w:rsid w:val="004B3A8F"/>
    <w:rsid w:val="004C2757"/>
    <w:rsid w:val="004C7781"/>
    <w:rsid w:val="004D4346"/>
    <w:rsid w:val="004E1E69"/>
    <w:rsid w:val="004E3D5F"/>
    <w:rsid w:val="004F6C1B"/>
    <w:rsid w:val="004F70EE"/>
    <w:rsid w:val="005320C4"/>
    <w:rsid w:val="0053659B"/>
    <w:rsid w:val="00553B15"/>
    <w:rsid w:val="00553E90"/>
    <w:rsid w:val="00583F41"/>
    <w:rsid w:val="005C3C5C"/>
    <w:rsid w:val="005C532F"/>
    <w:rsid w:val="005D3CDD"/>
    <w:rsid w:val="005F3E53"/>
    <w:rsid w:val="00613606"/>
    <w:rsid w:val="006335F3"/>
    <w:rsid w:val="006537FD"/>
    <w:rsid w:val="00691968"/>
    <w:rsid w:val="006E1E1F"/>
    <w:rsid w:val="007271AE"/>
    <w:rsid w:val="007314FD"/>
    <w:rsid w:val="0074543E"/>
    <w:rsid w:val="0075451E"/>
    <w:rsid w:val="0076165B"/>
    <w:rsid w:val="007860F3"/>
    <w:rsid w:val="007954C9"/>
    <w:rsid w:val="007A2487"/>
    <w:rsid w:val="007A5B2F"/>
    <w:rsid w:val="007E357C"/>
    <w:rsid w:val="008023FD"/>
    <w:rsid w:val="00804837"/>
    <w:rsid w:val="00851AD1"/>
    <w:rsid w:val="008605C8"/>
    <w:rsid w:val="0086128B"/>
    <w:rsid w:val="00863B60"/>
    <w:rsid w:val="0089119C"/>
    <w:rsid w:val="00893615"/>
    <w:rsid w:val="008B5F16"/>
    <w:rsid w:val="008C0455"/>
    <w:rsid w:val="008F7A81"/>
    <w:rsid w:val="00905B23"/>
    <w:rsid w:val="00906F79"/>
    <w:rsid w:val="00930909"/>
    <w:rsid w:val="00936551"/>
    <w:rsid w:val="00952468"/>
    <w:rsid w:val="00987FB2"/>
    <w:rsid w:val="009D317A"/>
    <w:rsid w:val="009F4635"/>
    <w:rsid w:val="009F5C30"/>
    <w:rsid w:val="00A003DC"/>
    <w:rsid w:val="00A17FC0"/>
    <w:rsid w:val="00A206A6"/>
    <w:rsid w:val="00A315A5"/>
    <w:rsid w:val="00A33A66"/>
    <w:rsid w:val="00A3748C"/>
    <w:rsid w:val="00A401C4"/>
    <w:rsid w:val="00A55D84"/>
    <w:rsid w:val="00A56589"/>
    <w:rsid w:val="00A716C7"/>
    <w:rsid w:val="00A93F9C"/>
    <w:rsid w:val="00AA0BD5"/>
    <w:rsid w:val="00AA2883"/>
    <w:rsid w:val="00AD5A3F"/>
    <w:rsid w:val="00AD7484"/>
    <w:rsid w:val="00B14CCA"/>
    <w:rsid w:val="00B20093"/>
    <w:rsid w:val="00B3378D"/>
    <w:rsid w:val="00B419BE"/>
    <w:rsid w:val="00B50C70"/>
    <w:rsid w:val="00B576E5"/>
    <w:rsid w:val="00B76221"/>
    <w:rsid w:val="00BB348E"/>
    <w:rsid w:val="00BB7166"/>
    <w:rsid w:val="00BC3362"/>
    <w:rsid w:val="00BD4C9E"/>
    <w:rsid w:val="00C04837"/>
    <w:rsid w:val="00C142D1"/>
    <w:rsid w:val="00C26B06"/>
    <w:rsid w:val="00C37D69"/>
    <w:rsid w:val="00C45339"/>
    <w:rsid w:val="00C71FDD"/>
    <w:rsid w:val="00C91A54"/>
    <w:rsid w:val="00CC2DCF"/>
    <w:rsid w:val="00CC3EC6"/>
    <w:rsid w:val="00CD3AAE"/>
    <w:rsid w:val="00CD4F73"/>
    <w:rsid w:val="00CE49EB"/>
    <w:rsid w:val="00D03F66"/>
    <w:rsid w:val="00D11DD9"/>
    <w:rsid w:val="00D20690"/>
    <w:rsid w:val="00D46E48"/>
    <w:rsid w:val="00D46ED0"/>
    <w:rsid w:val="00D533E9"/>
    <w:rsid w:val="00D66EDD"/>
    <w:rsid w:val="00DA58C0"/>
    <w:rsid w:val="00DB5EC1"/>
    <w:rsid w:val="00DD437D"/>
    <w:rsid w:val="00DF7B08"/>
    <w:rsid w:val="00DF7E07"/>
    <w:rsid w:val="00E10D19"/>
    <w:rsid w:val="00E3021B"/>
    <w:rsid w:val="00E313FC"/>
    <w:rsid w:val="00E51188"/>
    <w:rsid w:val="00E535F8"/>
    <w:rsid w:val="00E5493C"/>
    <w:rsid w:val="00E5665B"/>
    <w:rsid w:val="00E60015"/>
    <w:rsid w:val="00E61C34"/>
    <w:rsid w:val="00E70112"/>
    <w:rsid w:val="00E81274"/>
    <w:rsid w:val="00EA022C"/>
    <w:rsid w:val="00EA627D"/>
    <w:rsid w:val="00EA7DA5"/>
    <w:rsid w:val="00EC3E99"/>
    <w:rsid w:val="00EC78C1"/>
    <w:rsid w:val="00ED2992"/>
    <w:rsid w:val="00ED5B9A"/>
    <w:rsid w:val="00EE1B83"/>
    <w:rsid w:val="00EF52AF"/>
    <w:rsid w:val="00F07211"/>
    <w:rsid w:val="00F10971"/>
    <w:rsid w:val="00F54A62"/>
    <w:rsid w:val="00F55691"/>
    <w:rsid w:val="00F575E6"/>
    <w:rsid w:val="00F63FFD"/>
    <w:rsid w:val="00F73BC5"/>
    <w:rsid w:val="00F87566"/>
    <w:rsid w:val="00F93D45"/>
    <w:rsid w:val="00FA54DA"/>
    <w:rsid w:val="00FA6F8F"/>
    <w:rsid w:val="00FB0F5B"/>
    <w:rsid w:val="00FB47AF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C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A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70F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70F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0F7F"/>
    <w:rPr>
      <w:vertAlign w:val="superscript"/>
    </w:rPr>
  </w:style>
  <w:style w:type="character" w:styleId="a7">
    <w:name w:val="Hyperlink"/>
    <w:basedOn w:val="a0"/>
    <w:uiPriority w:val="99"/>
    <w:unhideWhenUsed/>
    <w:rsid w:val="00370F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0F7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va-legacy-e-listitem">
    <w:name w:val="nova-legacy-e-list__item"/>
    <w:basedOn w:val="a"/>
    <w:rsid w:val="0038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80CF0"/>
    <w:rPr>
      <w:i/>
      <w:iCs/>
    </w:rPr>
  </w:style>
  <w:style w:type="character" w:customStyle="1" w:styleId="fontstyle01">
    <w:name w:val="fontstyle01"/>
    <w:basedOn w:val="a0"/>
    <w:rsid w:val="00380CF0"/>
    <w:rPr>
      <w:rFonts w:ascii="RobotoCondensed-Regular" w:hAnsi="RobotoCondensed-Regular" w:hint="default"/>
      <w:b w:val="0"/>
      <w:bCs w:val="0"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380CF0"/>
    <w:rPr>
      <w:rFonts w:ascii="Crimson-Italic" w:hAnsi="Crimson-Italic" w:hint="default"/>
      <w:b w:val="0"/>
      <w:bCs w:val="0"/>
      <w:i/>
      <w:iCs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A288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A288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288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C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AA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105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A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70F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70F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0F7F"/>
    <w:rPr>
      <w:vertAlign w:val="superscript"/>
    </w:rPr>
  </w:style>
  <w:style w:type="character" w:styleId="a7">
    <w:name w:val="Hyperlink"/>
    <w:basedOn w:val="a0"/>
    <w:uiPriority w:val="99"/>
    <w:unhideWhenUsed/>
    <w:rsid w:val="00370F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0F7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va-legacy-e-listitem">
    <w:name w:val="nova-legacy-e-list__item"/>
    <w:basedOn w:val="a"/>
    <w:rsid w:val="0038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80CF0"/>
    <w:rPr>
      <w:i/>
      <w:iCs/>
    </w:rPr>
  </w:style>
  <w:style w:type="character" w:customStyle="1" w:styleId="fontstyle01">
    <w:name w:val="fontstyle01"/>
    <w:basedOn w:val="a0"/>
    <w:rsid w:val="00380CF0"/>
    <w:rPr>
      <w:rFonts w:ascii="RobotoCondensed-Regular" w:hAnsi="RobotoCondensed-Regular" w:hint="default"/>
      <w:b w:val="0"/>
      <w:bCs w:val="0"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380CF0"/>
    <w:rPr>
      <w:rFonts w:ascii="Crimson-Italic" w:hAnsi="Crimson-Italic" w:hint="default"/>
      <w:b w:val="0"/>
      <w:bCs w:val="0"/>
      <w:i/>
      <w:iCs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AA288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A288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288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C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AA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105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698B-A613-477E-A0E8-9ADBC583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AdminVS</cp:lastModifiedBy>
  <cp:revision>12</cp:revision>
  <cp:lastPrinted>2022-02-08T07:21:00Z</cp:lastPrinted>
  <dcterms:created xsi:type="dcterms:W3CDTF">2022-02-08T07:22:00Z</dcterms:created>
  <dcterms:modified xsi:type="dcterms:W3CDTF">2022-02-10T17:10:00Z</dcterms:modified>
</cp:coreProperties>
</file>