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632" w:rsidRDefault="006E4632" w:rsidP="006E4632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ББК 67.91</w:t>
      </w:r>
    </w:p>
    <w:p w:rsidR="00823941" w:rsidRPr="006E4632" w:rsidRDefault="00823941" w:rsidP="006E4632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3255E2" w:rsidRPr="006E4632" w:rsidRDefault="003255E2" w:rsidP="006E4632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4632">
        <w:rPr>
          <w:rFonts w:ascii="Times New Roman" w:hAnsi="Times New Roman" w:cs="Times New Roman"/>
          <w:b/>
          <w:sz w:val="28"/>
          <w:szCs w:val="28"/>
        </w:rPr>
        <w:t>Игнатенко А.С.</w:t>
      </w:r>
    </w:p>
    <w:p w:rsidR="00C34B31" w:rsidRDefault="00C34B31" w:rsidP="006E4632">
      <w:pPr>
        <w:spacing w:after="0" w:line="240" w:lineRule="auto"/>
        <w:ind w:right="-142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Брестский государственный</w:t>
      </w:r>
    </w:p>
    <w:p w:rsidR="006E4632" w:rsidRDefault="00C00C2F" w:rsidP="006E4632">
      <w:pPr>
        <w:spacing w:after="0" w:line="240" w:lineRule="auto"/>
        <w:ind w:right="-142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6E4632">
        <w:rPr>
          <w:rFonts w:ascii="Times New Roman" w:hAnsi="Times New Roman" w:cs="Times New Roman"/>
          <w:i/>
          <w:sz w:val="28"/>
          <w:szCs w:val="28"/>
        </w:rPr>
        <w:t>ниверситет</w:t>
      </w:r>
      <w:r w:rsidR="00C34B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4632">
        <w:rPr>
          <w:rFonts w:ascii="Times New Roman" w:hAnsi="Times New Roman" w:cs="Times New Roman"/>
          <w:i/>
          <w:sz w:val="28"/>
          <w:szCs w:val="28"/>
        </w:rPr>
        <w:t xml:space="preserve">имени А.С. </w:t>
      </w:r>
      <w:r w:rsidR="00C34B31">
        <w:rPr>
          <w:rFonts w:ascii="Times New Roman" w:hAnsi="Times New Roman" w:cs="Times New Roman"/>
          <w:i/>
          <w:sz w:val="28"/>
          <w:szCs w:val="28"/>
        </w:rPr>
        <w:t>Пушкина</w:t>
      </w:r>
    </w:p>
    <w:p w:rsidR="00C34B31" w:rsidRDefault="00C34B31" w:rsidP="006E4632">
      <w:pPr>
        <w:spacing w:after="0" w:line="240" w:lineRule="auto"/>
        <w:ind w:right="-142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34B31" w:rsidRDefault="00C34B31" w:rsidP="006E4632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255E2" w:rsidRDefault="00EA451E" w:rsidP="00FC144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B31">
        <w:rPr>
          <w:rFonts w:ascii="Times New Roman" w:hAnsi="Times New Roman" w:cs="Times New Roman"/>
          <w:b/>
          <w:sz w:val="28"/>
          <w:szCs w:val="28"/>
        </w:rPr>
        <w:t>ИСТОРИКО-ПРАВОВ</w:t>
      </w:r>
      <w:r w:rsidR="008428E3" w:rsidRPr="00C34B31">
        <w:rPr>
          <w:rFonts w:ascii="Times New Roman" w:hAnsi="Times New Roman" w:cs="Times New Roman"/>
          <w:b/>
          <w:sz w:val="28"/>
          <w:szCs w:val="28"/>
        </w:rPr>
        <w:t>ЫЕ</w:t>
      </w:r>
      <w:r w:rsidRPr="00C34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8E3" w:rsidRPr="00C34B31">
        <w:rPr>
          <w:rFonts w:ascii="Times New Roman" w:hAnsi="Times New Roman" w:cs="Times New Roman"/>
          <w:b/>
          <w:sz w:val="28"/>
          <w:szCs w:val="28"/>
        </w:rPr>
        <w:t>ОСНОВЫ</w:t>
      </w:r>
      <w:r w:rsidRPr="00C34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AB5" w:rsidRPr="00C34B31">
        <w:rPr>
          <w:rFonts w:ascii="Times New Roman" w:hAnsi="Times New Roman" w:cs="Times New Roman"/>
          <w:b/>
          <w:sz w:val="28"/>
          <w:szCs w:val="28"/>
        </w:rPr>
        <w:t xml:space="preserve">СТАНОВЛЕНИЯ И </w:t>
      </w:r>
      <w:r w:rsidR="008428E3" w:rsidRPr="00C34B31">
        <w:rPr>
          <w:rFonts w:ascii="Times New Roman" w:hAnsi="Times New Roman" w:cs="Times New Roman"/>
          <w:b/>
          <w:sz w:val="28"/>
          <w:szCs w:val="28"/>
        </w:rPr>
        <w:t xml:space="preserve">ГАРМОНИЗАЦИИ </w:t>
      </w:r>
      <w:r w:rsidRPr="00C34B31">
        <w:rPr>
          <w:rFonts w:ascii="Times New Roman" w:hAnsi="Times New Roman" w:cs="Times New Roman"/>
          <w:b/>
          <w:sz w:val="28"/>
          <w:szCs w:val="28"/>
        </w:rPr>
        <w:t>ВОЕННОГО ЗАКОНОДАТЕЛЬСТВА</w:t>
      </w:r>
      <w:r w:rsidR="00B5286C" w:rsidRPr="00C34B31">
        <w:rPr>
          <w:rFonts w:ascii="Times New Roman" w:hAnsi="Times New Roman" w:cs="Times New Roman"/>
          <w:b/>
          <w:sz w:val="28"/>
          <w:szCs w:val="28"/>
        </w:rPr>
        <w:t xml:space="preserve"> СОЮЗНОГО ГОСУДАРСТВА</w:t>
      </w:r>
      <w:r w:rsidR="008428E3" w:rsidRPr="00C34B31">
        <w:rPr>
          <w:rFonts w:ascii="Times New Roman" w:hAnsi="Times New Roman" w:cs="Times New Roman"/>
          <w:b/>
          <w:sz w:val="28"/>
          <w:szCs w:val="28"/>
        </w:rPr>
        <w:t xml:space="preserve"> РЕСПУБЛИКИ БЕЛАРУСЬ И РОССИЙСКОЙ ФЕДЕРАЦИИ</w:t>
      </w:r>
    </w:p>
    <w:p w:rsidR="002274DC" w:rsidRPr="00C34B31" w:rsidRDefault="002274DC" w:rsidP="00FC144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B31" w:rsidRPr="00552BB4" w:rsidRDefault="00C34B31" w:rsidP="00C34B31">
      <w:pPr>
        <w:spacing w:after="0"/>
        <w:ind w:right="-142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52BB4">
        <w:rPr>
          <w:rFonts w:ascii="Times New Roman" w:eastAsia="Calibri" w:hAnsi="Times New Roman"/>
          <w:b/>
          <w:color w:val="000000"/>
          <w:sz w:val="28"/>
          <w:szCs w:val="28"/>
        </w:rPr>
        <w:t>Аннотация.</w:t>
      </w:r>
      <w:r w:rsidRPr="00552BB4">
        <w:rPr>
          <w:rFonts w:ascii="Times New Roman" w:eastAsia="Calibri" w:hAnsi="Times New Roman"/>
          <w:color w:val="000000"/>
          <w:sz w:val="28"/>
          <w:szCs w:val="28"/>
        </w:rPr>
        <w:t xml:space="preserve"> В статье рассматривается основы становления и гармонизации военного законодательства Союзного государства Республики Беларусь и </w:t>
      </w:r>
      <w:r w:rsidRPr="00552B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Российской Федерации, анализируется </w:t>
      </w:r>
      <w:r w:rsidR="00CC6BDE" w:rsidRPr="00552BB4">
        <w:rPr>
          <w:rFonts w:ascii="Times New Roman" w:eastAsia="Calibri" w:hAnsi="Times New Roman" w:cs="Times New Roman"/>
          <w:color w:val="000000"/>
          <w:sz w:val="28"/>
          <w:szCs w:val="28"/>
        </w:rPr>
        <w:t>историко-правовое развитие</w:t>
      </w:r>
      <w:r w:rsidR="00952344" w:rsidRPr="00552B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="00952344" w:rsidRPr="00552BB4">
        <w:rPr>
          <w:rFonts w:ascii="Times New Roman" w:hAnsi="Times New Roman" w:cs="Times New Roman"/>
          <w:sz w:val="28"/>
          <w:szCs w:val="28"/>
        </w:rPr>
        <w:t>создание между Республикой Беларусь и Российской Федерацией Союзного государства</w:t>
      </w:r>
      <w:r w:rsidRPr="00552BB4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C34B31" w:rsidRPr="00552BB4" w:rsidRDefault="00C34B31" w:rsidP="00C34B31">
      <w:pPr>
        <w:spacing w:after="0"/>
        <w:ind w:right="-142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52BB4">
        <w:rPr>
          <w:rFonts w:ascii="Times New Roman" w:eastAsia="Calibri" w:hAnsi="Times New Roman"/>
          <w:b/>
          <w:color w:val="000000"/>
          <w:sz w:val="28"/>
          <w:szCs w:val="28"/>
        </w:rPr>
        <w:t>Ключевые слова:</w:t>
      </w:r>
      <w:r w:rsidRPr="00552BB4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552BB4">
        <w:rPr>
          <w:rFonts w:ascii="Times New Roman" w:hAnsi="Times New Roman" w:cs="Times New Roman"/>
          <w:color w:val="000000"/>
          <w:sz w:val="28"/>
          <w:szCs w:val="28"/>
        </w:rPr>
        <w:t>историко-правовой анализ,</w:t>
      </w:r>
      <w:r w:rsidRPr="00552BB4">
        <w:rPr>
          <w:rFonts w:ascii="Times New Roman" w:eastAsia="Calibri" w:hAnsi="Times New Roman"/>
          <w:color w:val="000000"/>
          <w:sz w:val="28"/>
          <w:szCs w:val="28"/>
        </w:rPr>
        <w:t xml:space="preserve"> интеграция, гармонизация военного законодательства, Союзное государство, </w:t>
      </w:r>
      <w:r w:rsidR="003814FD" w:rsidRPr="00552BB4">
        <w:rPr>
          <w:rFonts w:ascii="Times New Roman" w:eastAsia="Calibri" w:hAnsi="Times New Roman"/>
          <w:color w:val="000000"/>
          <w:sz w:val="28"/>
          <w:szCs w:val="28"/>
        </w:rPr>
        <w:t>правовая трансформация в области военного законодательства Союзного государства.</w:t>
      </w:r>
    </w:p>
    <w:p w:rsidR="0075621E" w:rsidRPr="00552BB4" w:rsidRDefault="0075621E" w:rsidP="00C34B31">
      <w:pPr>
        <w:spacing w:after="0"/>
        <w:ind w:right="-142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8428E3" w:rsidRPr="00552BB4" w:rsidRDefault="00B02294" w:rsidP="00C34B31">
      <w:pPr>
        <w:pStyle w:val="1"/>
        <w:shd w:val="clear" w:color="auto" w:fill="FFFFFF"/>
        <w:spacing w:before="0" w:beforeAutospacing="0" w:after="0" w:afterAutospacing="0"/>
        <w:ind w:right="-142" w:firstLine="709"/>
        <w:jc w:val="both"/>
        <w:rPr>
          <w:color w:val="000000"/>
          <w:sz w:val="28"/>
          <w:szCs w:val="28"/>
        </w:rPr>
      </w:pPr>
      <w:r w:rsidRPr="00552BB4">
        <w:rPr>
          <w:sz w:val="28"/>
          <w:szCs w:val="28"/>
        </w:rPr>
        <w:t>Глобализацию</w:t>
      </w:r>
      <w:r w:rsidR="00EA451E" w:rsidRPr="00552BB4">
        <w:rPr>
          <w:sz w:val="28"/>
          <w:szCs w:val="28"/>
        </w:rPr>
        <w:t>, как п</w:t>
      </w:r>
      <w:r w:rsidR="00D37295" w:rsidRPr="00552BB4">
        <w:rPr>
          <w:sz w:val="28"/>
          <w:szCs w:val="28"/>
        </w:rPr>
        <w:t>роцесс всесторонней</w:t>
      </w:r>
      <w:r w:rsidR="00EA451E" w:rsidRPr="00552BB4">
        <w:rPr>
          <w:sz w:val="28"/>
          <w:szCs w:val="28"/>
        </w:rPr>
        <w:t xml:space="preserve"> </w:t>
      </w:r>
      <w:r w:rsidR="00D37295" w:rsidRPr="00552BB4">
        <w:rPr>
          <w:sz w:val="28"/>
          <w:szCs w:val="28"/>
        </w:rPr>
        <w:t>и всемирной инте</w:t>
      </w:r>
      <w:r w:rsidRPr="00552BB4">
        <w:rPr>
          <w:sz w:val="28"/>
          <w:szCs w:val="28"/>
        </w:rPr>
        <w:t>грации и последующей унификации</w:t>
      </w:r>
      <w:r w:rsidR="00D37295" w:rsidRPr="00552BB4">
        <w:rPr>
          <w:sz w:val="28"/>
          <w:szCs w:val="28"/>
        </w:rPr>
        <w:t xml:space="preserve"> всех сфер общества и государства</w:t>
      </w:r>
      <w:r w:rsidRPr="00552BB4">
        <w:rPr>
          <w:sz w:val="28"/>
          <w:szCs w:val="28"/>
        </w:rPr>
        <w:t>,</w:t>
      </w:r>
      <w:r w:rsidR="00D37295" w:rsidRPr="00552BB4">
        <w:rPr>
          <w:sz w:val="28"/>
          <w:szCs w:val="28"/>
        </w:rPr>
        <w:t xml:space="preserve"> невозможно представить без правового регулирования</w:t>
      </w:r>
      <w:r w:rsidR="00877601" w:rsidRPr="00552BB4">
        <w:rPr>
          <w:sz w:val="28"/>
          <w:szCs w:val="28"/>
        </w:rPr>
        <w:t xml:space="preserve"> возникающих интеграционных отношений</w:t>
      </w:r>
      <w:r w:rsidR="00D37295" w:rsidRPr="00552BB4">
        <w:rPr>
          <w:sz w:val="28"/>
          <w:szCs w:val="28"/>
        </w:rPr>
        <w:t xml:space="preserve">. В связи с тем, что глобализация затрагивает все сферы общественных отношений, последняя </w:t>
      </w:r>
      <w:r w:rsidR="003B23DB" w:rsidRPr="00552BB4">
        <w:rPr>
          <w:sz w:val="28"/>
          <w:szCs w:val="28"/>
        </w:rPr>
        <w:t xml:space="preserve">также </w:t>
      </w:r>
      <w:r w:rsidRPr="00552BB4">
        <w:rPr>
          <w:sz w:val="28"/>
          <w:szCs w:val="28"/>
        </w:rPr>
        <w:t>касается</w:t>
      </w:r>
      <w:r w:rsidR="00D37295" w:rsidRPr="00552BB4">
        <w:rPr>
          <w:sz w:val="28"/>
          <w:szCs w:val="28"/>
        </w:rPr>
        <w:t xml:space="preserve"> </w:t>
      </w:r>
      <w:r w:rsidR="003B23DB" w:rsidRPr="00552BB4">
        <w:rPr>
          <w:sz w:val="28"/>
          <w:szCs w:val="28"/>
        </w:rPr>
        <w:t xml:space="preserve">и </w:t>
      </w:r>
      <w:r w:rsidRPr="00552BB4">
        <w:rPr>
          <w:sz w:val="28"/>
          <w:szCs w:val="28"/>
        </w:rPr>
        <w:t>военной сферы</w:t>
      </w:r>
      <w:r w:rsidR="00D37295" w:rsidRPr="00552BB4">
        <w:rPr>
          <w:sz w:val="28"/>
          <w:szCs w:val="28"/>
        </w:rPr>
        <w:t>. Так, в нашем регионе имеет место конкретный пример локального варианта «глобализации», который представлен в процессе создания между Республикой Беларусь и Российской Федерацией Союзного государства</w:t>
      </w:r>
      <w:r w:rsidR="008428E3" w:rsidRPr="00552BB4">
        <w:rPr>
          <w:sz w:val="28"/>
          <w:szCs w:val="28"/>
        </w:rPr>
        <w:t xml:space="preserve"> (далее</w:t>
      </w:r>
      <w:r w:rsidR="00C34B31" w:rsidRPr="00552BB4">
        <w:rPr>
          <w:sz w:val="28"/>
          <w:szCs w:val="28"/>
        </w:rPr>
        <w:t xml:space="preserve"> -</w:t>
      </w:r>
      <w:r w:rsidR="008428E3" w:rsidRPr="00552BB4">
        <w:rPr>
          <w:sz w:val="28"/>
          <w:szCs w:val="28"/>
        </w:rPr>
        <w:t xml:space="preserve"> Союзное государство). </w:t>
      </w:r>
      <w:r w:rsidR="00B5286C" w:rsidRPr="00552BB4">
        <w:rPr>
          <w:color w:val="000000"/>
          <w:sz w:val="28"/>
          <w:szCs w:val="28"/>
        </w:rPr>
        <w:t>Одним из явно выделяющихся факторов, имеющих значени</w:t>
      </w:r>
      <w:r w:rsidR="008428E3" w:rsidRPr="00552BB4">
        <w:rPr>
          <w:color w:val="000000"/>
          <w:sz w:val="28"/>
          <w:szCs w:val="28"/>
        </w:rPr>
        <w:t>е</w:t>
      </w:r>
      <w:r w:rsidR="00B5286C" w:rsidRPr="00552BB4">
        <w:rPr>
          <w:color w:val="000000"/>
          <w:sz w:val="28"/>
          <w:szCs w:val="28"/>
        </w:rPr>
        <w:t xml:space="preserve"> в </w:t>
      </w:r>
      <w:r w:rsidR="00EA451E" w:rsidRPr="00552BB4">
        <w:rPr>
          <w:color w:val="000000"/>
          <w:sz w:val="28"/>
          <w:szCs w:val="28"/>
        </w:rPr>
        <w:t>становлении военного законодательс</w:t>
      </w:r>
      <w:r w:rsidRPr="00552BB4">
        <w:rPr>
          <w:color w:val="000000"/>
          <w:sz w:val="28"/>
          <w:szCs w:val="28"/>
        </w:rPr>
        <w:t>тва Союзного государства, можно отметить</w:t>
      </w:r>
      <w:r w:rsidR="00EA451E" w:rsidRPr="00552BB4">
        <w:rPr>
          <w:color w:val="000000"/>
          <w:sz w:val="28"/>
          <w:szCs w:val="28"/>
        </w:rPr>
        <w:t xml:space="preserve"> региональный процесс глобализации в рамках создания военных коалиций, блоков и группировок войск</w:t>
      </w:r>
      <w:r w:rsidR="008428E3" w:rsidRPr="00552BB4">
        <w:rPr>
          <w:color w:val="000000"/>
          <w:sz w:val="28"/>
          <w:szCs w:val="28"/>
        </w:rPr>
        <w:t xml:space="preserve">, что позволяет дать историко-правовой анализ развития и становления военного законодательства государств, расположенных в </w:t>
      </w:r>
      <w:r w:rsidR="00877601" w:rsidRPr="00552BB4">
        <w:rPr>
          <w:color w:val="000000"/>
          <w:sz w:val="28"/>
          <w:szCs w:val="28"/>
        </w:rPr>
        <w:t>нашем</w:t>
      </w:r>
      <w:r w:rsidR="008428E3" w:rsidRPr="00552BB4">
        <w:rPr>
          <w:color w:val="000000"/>
          <w:sz w:val="28"/>
          <w:szCs w:val="28"/>
        </w:rPr>
        <w:t xml:space="preserve"> регионе.</w:t>
      </w:r>
      <w:r w:rsidR="00EA451E" w:rsidRPr="00552BB4">
        <w:rPr>
          <w:color w:val="000000"/>
          <w:sz w:val="28"/>
          <w:szCs w:val="28"/>
        </w:rPr>
        <w:t xml:space="preserve"> </w:t>
      </w:r>
    </w:p>
    <w:p w:rsidR="00CC257F" w:rsidRPr="00552BB4" w:rsidRDefault="00EA451E" w:rsidP="00FC1445">
      <w:pPr>
        <w:pStyle w:val="1"/>
        <w:shd w:val="clear" w:color="auto" w:fill="FFFFFF"/>
        <w:spacing w:before="0" w:beforeAutospacing="0" w:after="0" w:afterAutospacing="0"/>
        <w:ind w:right="-142" w:firstLine="709"/>
        <w:jc w:val="both"/>
        <w:rPr>
          <w:color w:val="000000"/>
          <w:sz w:val="28"/>
          <w:szCs w:val="28"/>
        </w:rPr>
      </w:pPr>
      <w:r w:rsidRPr="00552BB4">
        <w:rPr>
          <w:color w:val="000000"/>
          <w:sz w:val="28"/>
          <w:szCs w:val="28"/>
        </w:rPr>
        <w:t xml:space="preserve">Так, немаловажное влияние </w:t>
      </w:r>
      <w:r w:rsidR="00CC257F" w:rsidRPr="00552BB4">
        <w:rPr>
          <w:color w:val="000000"/>
          <w:sz w:val="28"/>
          <w:szCs w:val="28"/>
        </w:rPr>
        <w:t>на формирование современного в</w:t>
      </w:r>
      <w:r w:rsidRPr="00552BB4">
        <w:rPr>
          <w:color w:val="000000"/>
          <w:sz w:val="28"/>
          <w:szCs w:val="28"/>
        </w:rPr>
        <w:t>оенного законодательства оказал период правления Петра Первого</w:t>
      </w:r>
      <w:r w:rsidR="00742CB2" w:rsidRPr="00552BB4">
        <w:rPr>
          <w:color w:val="000000"/>
          <w:sz w:val="28"/>
          <w:szCs w:val="28"/>
        </w:rPr>
        <w:t>.</w:t>
      </w:r>
      <w:r w:rsidR="00877601" w:rsidRPr="00552BB4">
        <w:rPr>
          <w:color w:val="000000"/>
          <w:sz w:val="28"/>
          <w:szCs w:val="28"/>
        </w:rPr>
        <w:t xml:space="preserve"> </w:t>
      </w:r>
      <w:r w:rsidR="00E04473" w:rsidRPr="00552BB4">
        <w:rPr>
          <w:color w:val="000000"/>
          <w:sz w:val="28"/>
          <w:szCs w:val="28"/>
        </w:rPr>
        <w:t>Одним из основных актов</w:t>
      </w:r>
      <w:r w:rsidR="00F42092" w:rsidRPr="00552BB4">
        <w:rPr>
          <w:color w:val="000000"/>
          <w:sz w:val="28"/>
          <w:szCs w:val="28"/>
        </w:rPr>
        <w:t xml:space="preserve"> военного законодательства</w:t>
      </w:r>
      <w:r w:rsidR="00742CB2" w:rsidRPr="00552BB4">
        <w:rPr>
          <w:color w:val="000000"/>
          <w:sz w:val="28"/>
          <w:szCs w:val="28"/>
        </w:rPr>
        <w:t xml:space="preserve"> в </w:t>
      </w:r>
      <w:r w:rsidR="00E04473" w:rsidRPr="00552BB4">
        <w:rPr>
          <w:color w:val="000000"/>
          <w:sz w:val="28"/>
          <w:szCs w:val="28"/>
        </w:rPr>
        <w:t>указанный период, регулирующих</w:t>
      </w:r>
      <w:r w:rsidR="00F42092" w:rsidRPr="00552BB4">
        <w:rPr>
          <w:color w:val="000000"/>
          <w:sz w:val="28"/>
          <w:szCs w:val="28"/>
        </w:rPr>
        <w:t xml:space="preserve"> воинскую</w:t>
      </w:r>
      <w:r w:rsidR="00CC257F" w:rsidRPr="00552BB4">
        <w:rPr>
          <w:color w:val="000000"/>
          <w:sz w:val="28"/>
          <w:szCs w:val="28"/>
        </w:rPr>
        <w:t xml:space="preserve"> служб</w:t>
      </w:r>
      <w:r w:rsidR="00F42092" w:rsidRPr="00552BB4">
        <w:rPr>
          <w:color w:val="000000"/>
          <w:sz w:val="28"/>
          <w:szCs w:val="28"/>
        </w:rPr>
        <w:t xml:space="preserve">у в начале </w:t>
      </w:r>
      <w:r w:rsidR="008428E3" w:rsidRPr="00552BB4">
        <w:rPr>
          <w:color w:val="000000"/>
          <w:sz w:val="28"/>
          <w:szCs w:val="28"/>
        </w:rPr>
        <w:t>XVIII</w:t>
      </w:r>
      <w:r w:rsidR="00E04473" w:rsidRPr="00552BB4">
        <w:rPr>
          <w:color w:val="000000"/>
          <w:sz w:val="28"/>
          <w:szCs w:val="28"/>
        </w:rPr>
        <w:t xml:space="preserve"> в., являлся</w:t>
      </w:r>
      <w:r w:rsidR="00CC257F" w:rsidRPr="00552BB4">
        <w:rPr>
          <w:color w:val="000000"/>
          <w:sz w:val="28"/>
          <w:szCs w:val="28"/>
        </w:rPr>
        <w:t xml:space="preserve"> принятый в 1716 г</w:t>
      </w:r>
      <w:r w:rsidR="00877601" w:rsidRPr="00552BB4">
        <w:rPr>
          <w:color w:val="000000"/>
          <w:sz w:val="28"/>
          <w:szCs w:val="28"/>
        </w:rPr>
        <w:t>оду</w:t>
      </w:r>
      <w:r w:rsidR="00CC257F" w:rsidRPr="00552BB4">
        <w:rPr>
          <w:color w:val="000000"/>
          <w:sz w:val="28"/>
          <w:szCs w:val="28"/>
        </w:rPr>
        <w:t xml:space="preserve"> Устав воинский</w:t>
      </w:r>
      <w:r w:rsidR="00877601" w:rsidRPr="00552BB4">
        <w:rPr>
          <w:color w:val="000000"/>
          <w:sz w:val="28"/>
          <w:szCs w:val="28"/>
        </w:rPr>
        <w:t>.</w:t>
      </w:r>
      <w:r w:rsidR="00CC257F" w:rsidRPr="00552BB4">
        <w:rPr>
          <w:color w:val="000000"/>
          <w:sz w:val="28"/>
          <w:szCs w:val="28"/>
        </w:rPr>
        <w:t xml:space="preserve"> В 1720 г</w:t>
      </w:r>
      <w:r w:rsidR="00877601" w:rsidRPr="00552BB4">
        <w:rPr>
          <w:color w:val="000000"/>
          <w:sz w:val="28"/>
          <w:szCs w:val="28"/>
        </w:rPr>
        <w:t>оду</w:t>
      </w:r>
      <w:r w:rsidR="00CC257F" w:rsidRPr="00552BB4">
        <w:rPr>
          <w:color w:val="000000"/>
          <w:sz w:val="28"/>
          <w:szCs w:val="28"/>
        </w:rPr>
        <w:t xml:space="preserve"> был принят Морской устав. Важнейшим памятником законодательства о воинской службе является Артикул воинский 1715 года с его</w:t>
      </w:r>
      <w:r w:rsidR="00E04473" w:rsidRPr="00552BB4">
        <w:rPr>
          <w:color w:val="000000"/>
          <w:sz w:val="28"/>
          <w:szCs w:val="28"/>
        </w:rPr>
        <w:t xml:space="preserve"> кратким толкованием. Реформирование</w:t>
      </w:r>
      <w:r w:rsidR="00CC257F" w:rsidRPr="00552BB4">
        <w:rPr>
          <w:color w:val="000000"/>
          <w:sz w:val="28"/>
          <w:szCs w:val="28"/>
        </w:rPr>
        <w:t xml:space="preserve"> </w:t>
      </w:r>
      <w:r w:rsidR="00CC257F" w:rsidRPr="00552BB4">
        <w:rPr>
          <w:color w:val="000000"/>
          <w:sz w:val="28"/>
          <w:szCs w:val="28"/>
        </w:rPr>
        <w:lastRenderedPageBreak/>
        <w:t>Петром Первым войска российского повлекло разработку и принятие соответствующего законодательства о воинской службе, что дало толчок к принятию в 1812 году комплексного военно-правового документа на время военных действий, а именно, Учреждения для управления Большой Действующей Армией. Отметим, что на этапе реформирования воинской службы в 1864–1874</w:t>
      </w:r>
      <w:r w:rsidR="008428E3" w:rsidRPr="00552BB4">
        <w:rPr>
          <w:color w:val="000000"/>
          <w:sz w:val="28"/>
          <w:szCs w:val="28"/>
        </w:rPr>
        <w:t xml:space="preserve"> </w:t>
      </w:r>
      <w:r w:rsidR="00CC257F" w:rsidRPr="00552BB4">
        <w:rPr>
          <w:color w:val="000000"/>
          <w:sz w:val="28"/>
          <w:szCs w:val="28"/>
        </w:rPr>
        <w:t>гг.</w:t>
      </w:r>
      <w:r w:rsidR="00E04473" w:rsidRPr="00552BB4">
        <w:rPr>
          <w:color w:val="000000"/>
          <w:sz w:val="28"/>
          <w:szCs w:val="28"/>
        </w:rPr>
        <w:t xml:space="preserve"> был принят</w:t>
      </w:r>
      <w:r w:rsidR="008428E3" w:rsidRPr="00552BB4">
        <w:rPr>
          <w:color w:val="000000"/>
          <w:sz w:val="28"/>
          <w:szCs w:val="28"/>
        </w:rPr>
        <w:t xml:space="preserve"> </w:t>
      </w:r>
      <w:r w:rsidR="00CC257F" w:rsidRPr="00552BB4">
        <w:rPr>
          <w:color w:val="000000"/>
          <w:sz w:val="28"/>
          <w:szCs w:val="28"/>
        </w:rPr>
        <w:t>Воинский устав</w:t>
      </w:r>
      <w:r w:rsidR="00E04473" w:rsidRPr="00552BB4">
        <w:rPr>
          <w:color w:val="000000"/>
          <w:sz w:val="28"/>
          <w:szCs w:val="28"/>
        </w:rPr>
        <w:t xml:space="preserve"> 1868 года</w:t>
      </w:r>
      <w:r w:rsidR="00CC257F" w:rsidRPr="00552BB4">
        <w:rPr>
          <w:color w:val="000000"/>
          <w:sz w:val="28"/>
          <w:szCs w:val="28"/>
        </w:rPr>
        <w:t xml:space="preserve"> о наказаниях, которому было суждено стать основой 12-го тома Свода военных постановлений 1869 года. Интересным представляется</w:t>
      </w:r>
      <w:r w:rsidR="00E04473" w:rsidRPr="00552BB4">
        <w:rPr>
          <w:color w:val="000000"/>
          <w:sz w:val="28"/>
          <w:szCs w:val="28"/>
        </w:rPr>
        <w:t xml:space="preserve"> факт</w:t>
      </w:r>
      <w:r w:rsidR="00CC257F" w:rsidRPr="00552BB4">
        <w:rPr>
          <w:color w:val="000000"/>
          <w:sz w:val="28"/>
          <w:szCs w:val="28"/>
        </w:rPr>
        <w:t>, что</w:t>
      </w:r>
      <w:r w:rsidR="00CC257F" w:rsidRPr="00552BB4">
        <w:rPr>
          <w:sz w:val="28"/>
          <w:szCs w:val="28"/>
        </w:rPr>
        <w:t xml:space="preserve"> </w:t>
      </w:r>
      <w:r w:rsidR="00CC257F" w:rsidRPr="00552BB4">
        <w:rPr>
          <w:color w:val="000000"/>
          <w:sz w:val="28"/>
          <w:szCs w:val="28"/>
        </w:rPr>
        <w:t>Воинский устав о наказаниях в редакциях 1875 и 1913 годов действовал буквально до Великой Октябрьской революции 1917 года.</w:t>
      </w:r>
    </w:p>
    <w:p w:rsidR="00CC257F" w:rsidRPr="00552BB4" w:rsidRDefault="00CC257F" w:rsidP="00FC1445">
      <w:pPr>
        <w:pStyle w:val="1"/>
        <w:shd w:val="clear" w:color="auto" w:fill="FFFFFF"/>
        <w:spacing w:before="0" w:beforeAutospacing="0" w:after="0" w:afterAutospacing="0"/>
        <w:ind w:right="-142" w:firstLine="709"/>
        <w:jc w:val="both"/>
        <w:rPr>
          <w:color w:val="000000"/>
          <w:sz w:val="28"/>
          <w:szCs w:val="28"/>
        </w:rPr>
      </w:pPr>
      <w:r w:rsidRPr="00552BB4">
        <w:rPr>
          <w:color w:val="000000"/>
          <w:sz w:val="28"/>
          <w:szCs w:val="28"/>
        </w:rPr>
        <w:t xml:space="preserve">С образованием СССР и </w:t>
      </w:r>
      <w:r w:rsidR="00E04473" w:rsidRPr="00552BB4">
        <w:rPr>
          <w:color w:val="000000"/>
          <w:sz w:val="28"/>
          <w:szCs w:val="28"/>
        </w:rPr>
        <w:t>принятием Конституции 1924 года полномочия по разработке и опубликованию</w:t>
      </w:r>
      <w:r w:rsidRPr="00552BB4">
        <w:rPr>
          <w:color w:val="000000"/>
          <w:sz w:val="28"/>
          <w:szCs w:val="28"/>
        </w:rPr>
        <w:t xml:space="preserve"> законодатель</w:t>
      </w:r>
      <w:r w:rsidR="00E04473" w:rsidRPr="00552BB4">
        <w:rPr>
          <w:color w:val="000000"/>
          <w:sz w:val="28"/>
          <w:szCs w:val="28"/>
        </w:rPr>
        <w:t>ных актов о воинской службе были отнесены</w:t>
      </w:r>
      <w:r w:rsidRPr="00552BB4">
        <w:rPr>
          <w:color w:val="000000"/>
          <w:sz w:val="28"/>
          <w:szCs w:val="28"/>
        </w:rPr>
        <w:t xml:space="preserve"> к компетенции Советского Союза в связи с задачей обеспечения единой государственной военной политики.</w:t>
      </w:r>
      <w:r w:rsidR="008428E3" w:rsidRPr="00552BB4">
        <w:rPr>
          <w:color w:val="000000"/>
          <w:sz w:val="28"/>
          <w:szCs w:val="28"/>
        </w:rPr>
        <w:t xml:space="preserve"> </w:t>
      </w:r>
      <w:r w:rsidRPr="00552BB4">
        <w:rPr>
          <w:color w:val="000000"/>
          <w:sz w:val="28"/>
          <w:szCs w:val="28"/>
        </w:rPr>
        <w:t xml:space="preserve">После завершения </w:t>
      </w:r>
      <w:r w:rsidR="008428E3" w:rsidRPr="00552BB4">
        <w:rPr>
          <w:color w:val="000000"/>
          <w:sz w:val="28"/>
          <w:szCs w:val="28"/>
        </w:rPr>
        <w:t xml:space="preserve">советской </w:t>
      </w:r>
      <w:r w:rsidRPr="00552BB4">
        <w:rPr>
          <w:color w:val="000000"/>
          <w:sz w:val="28"/>
          <w:szCs w:val="28"/>
        </w:rPr>
        <w:t>военной реформы был принят первый Закон СССР от 18 сентября 1925 г. «Об обязательной военной службе». Так</w:t>
      </w:r>
      <w:r w:rsidR="000E3DEF" w:rsidRPr="00552BB4">
        <w:rPr>
          <w:color w:val="000000"/>
          <w:sz w:val="28"/>
          <w:szCs w:val="28"/>
        </w:rPr>
        <w:t>,</w:t>
      </w:r>
      <w:r w:rsidRPr="00552BB4">
        <w:rPr>
          <w:color w:val="000000"/>
          <w:sz w:val="28"/>
          <w:szCs w:val="28"/>
        </w:rPr>
        <w:t xml:space="preserve"> в соответствии с Конституцией СССР 1936 г. была установлена всеобщая воинская обязанность в отношении всех граждан СССР мужского пола независимо от национальности, вероисповедания, образования и социального статуса. Законодательство о воинской службе советского периода устанавливало и поддерживало принципы социалистического строя, политику КПСС в сфере воинской службы и управления ею, выражало характер социалистического </w:t>
      </w:r>
      <w:r w:rsidR="00877601" w:rsidRPr="00552BB4">
        <w:rPr>
          <w:color w:val="000000"/>
          <w:sz w:val="28"/>
          <w:szCs w:val="28"/>
        </w:rPr>
        <w:t>строя</w:t>
      </w:r>
      <w:r w:rsidRPr="00552BB4">
        <w:rPr>
          <w:color w:val="000000"/>
          <w:sz w:val="28"/>
          <w:szCs w:val="28"/>
        </w:rPr>
        <w:t xml:space="preserve"> и его Вооружённых Сил. </w:t>
      </w:r>
    </w:p>
    <w:p w:rsidR="00CC257F" w:rsidRPr="00552BB4" w:rsidRDefault="00CC257F" w:rsidP="00FC1445">
      <w:pPr>
        <w:pStyle w:val="1"/>
        <w:shd w:val="clear" w:color="auto" w:fill="FFFFFF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 w:rsidRPr="00552BB4">
        <w:rPr>
          <w:color w:val="000000"/>
          <w:sz w:val="28"/>
          <w:szCs w:val="28"/>
        </w:rPr>
        <w:t>После распада СССР в апреле 1996 года началась интеграция Белару</w:t>
      </w:r>
      <w:r w:rsidR="001402E1">
        <w:rPr>
          <w:color w:val="000000"/>
          <w:sz w:val="28"/>
          <w:szCs w:val="28"/>
        </w:rPr>
        <w:t>си и России, что положило начало</w:t>
      </w:r>
      <w:r w:rsidRPr="00552BB4">
        <w:rPr>
          <w:color w:val="000000"/>
          <w:sz w:val="28"/>
          <w:szCs w:val="28"/>
        </w:rPr>
        <w:t xml:space="preserve"> согласованной внешней политике на основе Программы согласованных действий в области внешней политики.</w:t>
      </w:r>
      <w:r w:rsidR="008428E3" w:rsidRPr="00552BB4">
        <w:rPr>
          <w:color w:val="000000"/>
          <w:sz w:val="28"/>
          <w:szCs w:val="28"/>
        </w:rPr>
        <w:t xml:space="preserve"> </w:t>
      </w:r>
      <w:r w:rsidRPr="00552BB4">
        <w:rPr>
          <w:color w:val="000000"/>
          <w:sz w:val="28"/>
          <w:szCs w:val="28"/>
        </w:rPr>
        <w:t>После образования Высшего Государственного Совета Союзного государства 26 декабря 2001 г. была утверждена система официально принятых единых взглядов и установок на обеспечение военной безопасности государств-участников Союзного государства, которая действует и по сей день.</w:t>
      </w:r>
      <w:r w:rsidR="00E04473" w:rsidRPr="00552BB4">
        <w:rPr>
          <w:color w:val="000000"/>
          <w:sz w:val="28"/>
          <w:szCs w:val="28"/>
        </w:rPr>
        <w:t xml:space="preserve"> </w:t>
      </w:r>
      <w:r w:rsidRPr="00552BB4">
        <w:rPr>
          <w:color w:val="000000"/>
          <w:sz w:val="28"/>
          <w:szCs w:val="28"/>
        </w:rPr>
        <w:t>Формирование военной</w:t>
      </w:r>
      <w:r w:rsidR="00E04473" w:rsidRPr="00552BB4">
        <w:rPr>
          <w:color w:val="000000"/>
          <w:sz w:val="28"/>
          <w:szCs w:val="28"/>
        </w:rPr>
        <w:t xml:space="preserve"> доктрины Союзного государства</w:t>
      </w:r>
      <w:r w:rsidRPr="00552BB4">
        <w:rPr>
          <w:color w:val="000000"/>
          <w:sz w:val="28"/>
          <w:szCs w:val="28"/>
        </w:rPr>
        <w:t xml:space="preserve"> является результатом многолетнего взаимодействия Республики Беларусь и Российской Федерации. Необходимость в правовом закреплении военной доктрины возникла с момента подписания 8 декабря 1999 г. Договора о создании Союзного государства между Республикой Беларусь и Российской Федерацией.</w:t>
      </w:r>
      <w:r w:rsidR="00877601" w:rsidRPr="00552BB4">
        <w:rPr>
          <w:color w:val="000000"/>
          <w:sz w:val="28"/>
          <w:szCs w:val="28"/>
        </w:rPr>
        <w:t xml:space="preserve"> </w:t>
      </w:r>
      <w:r w:rsidRPr="00552BB4">
        <w:rPr>
          <w:sz w:val="28"/>
          <w:szCs w:val="28"/>
        </w:rPr>
        <w:t>Стоит отметить, что Военная</w:t>
      </w:r>
      <w:r w:rsidR="00877601" w:rsidRPr="00552BB4">
        <w:rPr>
          <w:sz w:val="28"/>
          <w:szCs w:val="28"/>
        </w:rPr>
        <w:t xml:space="preserve"> доктрина Союзного государства </w:t>
      </w:r>
      <w:r w:rsidRPr="00552BB4">
        <w:rPr>
          <w:sz w:val="28"/>
          <w:szCs w:val="28"/>
        </w:rPr>
        <w:t>2001 года не учитывает изменение военно-политической обстановки и тенденции развития в обеспечении коллективной безопасности, в том числе, в рамках функционирования региональной группировки войск Республики Беларусь и Российской Федерации.</w:t>
      </w:r>
    </w:p>
    <w:p w:rsidR="00877601" w:rsidRPr="00552BB4" w:rsidRDefault="00CC257F" w:rsidP="00FC1445">
      <w:pPr>
        <w:pStyle w:val="1"/>
        <w:shd w:val="clear" w:color="auto" w:fill="FFFFFF"/>
        <w:spacing w:before="0" w:beforeAutospacing="0" w:after="0" w:afterAutospacing="0"/>
        <w:ind w:right="-142" w:firstLine="709"/>
        <w:jc w:val="both"/>
        <w:rPr>
          <w:color w:val="000000"/>
          <w:sz w:val="28"/>
          <w:szCs w:val="28"/>
        </w:rPr>
      </w:pPr>
      <w:r w:rsidRPr="00552BB4">
        <w:rPr>
          <w:color w:val="000000"/>
          <w:sz w:val="28"/>
          <w:szCs w:val="28"/>
        </w:rPr>
        <w:lastRenderedPageBreak/>
        <w:t xml:space="preserve">В конце 2018 г. правительствами </w:t>
      </w:r>
      <w:r w:rsidR="008428E3" w:rsidRPr="00552BB4">
        <w:rPr>
          <w:color w:val="000000"/>
          <w:sz w:val="28"/>
          <w:szCs w:val="28"/>
        </w:rPr>
        <w:t xml:space="preserve">государств-членов </w:t>
      </w:r>
      <w:r w:rsidRPr="00552BB4">
        <w:rPr>
          <w:color w:val="000000"/>
          <w:sz w:val="28"/>
          <w:szCs w:val="28"/>
        </w:rPr>
        <w:t>Союзного государства был одобрен проект</w:t>
      </w:r>
      <w:r w:rsidR="008428E3" w:rsidRPr="00552BB4">
        <w:rPr>
          <w:color w:val="000000"/>
          <w:sz w:val="28"/>
          <w:szCs w:val="28"/>
        </w:rPr>
        <w:t xml:space="preserve"> новой </w:t>
      </w:r>
      <w:r w:rsidRPr="00552BB4">
        <w:rPr>
          <w:color w:val="000000"/>
          <w:sz w:val="28"/>
          <w:szCs w:val="28"/>
        </w:rPr>
        <w:t>военной доктрины Союзного государства.</w:t>
      </w:r>
      <w:r w:rsidR="008428E3" w:rsidRPr="00552BB4">
        <w:rPr>
          <w:color w:val="000000"/>
          <w:sz w:val="28"/>
          <w:szCs w:val="28"/>
        </w:rPr>
        <w:t xml:space="preserve"> </w:t>
      </w:r>
    </w:p>
    <w:p w:rsidR="00CC257F" w:rsidRPr="00552BB4" w:rsidRDefault="00CC257F" w:rsidP="00FC1445">
      <w:pPr>
        <w:pStyle w:val="1"/>
        <w:shd w:val="clear" w:color="auto" w:fill="FFFFFF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 w:rsidRPr="00552BB4">
        <w:rPr>
          <w:color w:val="000000"/>
          <w:sz w:val="28"/>
          <w:szCs w:val="28"/>
          <w:shd w:val="clear" w:color="auto" w:fill="FFFFFF"/>
        </w:rPr>
        <w:t>Политическая ситуация, складывающаяся в данный момент в мире, требует своевременных правовых трансформаций и в отрасли военного законодательства, что должно быть отражено не только в новой военной доктрине Союзного государства, но и в союзном военном законодательстве.</w:t>
      </w:r>
      <w:r w:rsidR="00877601" w:rsidRPr="00552BB4">
        <w:rPr>
          <w:color w:val="000000"/>
          <w:sz w:val="28"/>
          <w:szCs w:val="28"/>
          <w:shd w:val="clear" w:color="auto" w:fill="FFFFFF"/>
        </w:rPr>
        <w:t xml:space="preserve"> </w:t>
      </w:r>
      <w:r w:rsidRPr="00552BB4">
        <w:rPr>
          <w:sz w:val="28"/>
          <w:szCs w:val="28"/>
        </w:rPr>
        <w:t>По мнению</w:t>
      </w:r>
      <w:r w:rsidR="00F42092" w:rsidRPr="00552BB4">
        <w:rPr>
          <w:sz w:val="28"/>
          <w:szCs w:val="28"/>
        </w:rPr>
        <w:t xml:space="preserve"> автора</w:t>
      </w:r>
      <w:r w:rsidRPr="00552BB4">
        <w:rPr>
          <w:sz w:val="28"/>
          <w:szCs w:val="28"/>
        </w:rPr>
        <w:t>, важнейшим представляется вопрос о гармонизации военного законодательства государств-членов Союзного государства, разработка и принятие союзного оборонного законодательства с определением единого понятия правового статуса военнослужащего Союзного государства.</w:t>
      </w:r>
    </w:p>
    <w:p w:rsidR="00BD6A24" w:rsidRPr="00552BB4" w:rsidRDefault="00BD6A24" w:rsidP="00FC1445">
      <w:pPr>
        <w:pStyle w:val="1"/>
        <w:shd w:val="clear" w:color="auto" w:fill="FFFFFF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</w:p>
    <w:p w:rsidR="00B02294" w:rsidRPr="00552BB4" w:rsidRDefault="00B02294" w:rsidP="00BD6A24">
      <w:pPr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552BB4">
        <w:rPr>
          <w:rFonts w:ascii="Times New Roman" w:eastAsia="Calibri" w:hAnsi="Times New Roman"/>
          <w:b/>
          <w:color w:val="000000"/>
          <w:sz w:val="28"/>
          <w:szCs w:val="28"/>
        </w:rPr>
        <w:t>ЛИТЕРАТУРА</w:t>
      </w:r>
    </w:p>
    <w:p w:rsidR="00B078C0" w:rsidRPr="00552BB4" w:rsidRDefault="00B078C0" w:rsidP="00BD6A24">
      <w:pPr>
        <w:pStyle w:val="1"/>
        <w:shd w:val="clear" w:color="auto" w:fill="FFFFFF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</w:p>
    <w:p w:rsidR="00B02294" w:rsidRPr="00552BB4" w:rsidRDefault="00B078C0" w:rsidP="00BD6A24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142" w:firstLine="709"/>
        <w:jc w:val="both"/>
        <w:rPr>
          <w:sz w:val="28"/>
          <w:szCs w:val="28"/>
        </w:rPr>
      </w:pPr>
      <w:r w:rsidRPr="00552BB4">
        <w:rPr>
          <w:sz w:val="28"/>
          <w:szCs w:val="28"/>
        </w:rPr>
        <w:t xml:space="preserve"> Об обязательной военной сл</w:t>
      </w:r>
      <w:bookmarkStart w:id="0" w:name="_GoBack"/>
      <w:bookmarkEnd w:id="0"/>
      <w:r w:rsidRPr="00552BB4">
        <w:rPr>
          <w:sz w:val="28"/>
          <w:szCs w:val="28"/>
        </w:rPr>
        <w:t xml:space="preserve">ужбе: </w:t>
      </w:r>
      <w:r w:rsidRPr="00552BB4">
        <w:rPr>
          <w:sz w:val="28"/>
          <w:szCs w:val="28"/>
        </w:rPr>
        <w:t xml:space="preserve">Закон СССР от 18 сентября 1925 г. </w:t>
      </w:r>
      <w:r w:rsidRPr="00552BB4">
        <w:rPr>
          <w:sz w:val="28"/>
          <w:szCs w:val="28"/>
        </w:rPr>
        <w:t xml:space="preserve">// </w:t>
      </w:r>
      <w:r w:rsidR="00B2752B" w:rsidRPr="00552BB4">
        <w:rPr>
          <w:sz w:val="28"/>
          <w:szCs w:val="28"/>
        </w:rPr>
        <w:t>Консультант Плюс: Беларусь. Технология 3000 плюс [Электронный ресурс] / ООО «</w:t>
      </w:r>
      <w:proofErr w:type="spellStart"/>
      <w:r w:rsidR="00B2752B" w:rsidRPr="00552BB4">
        <w:rPr>
          <w:sz w:val="28"/>
          <w:szCs w:val="28"/>
        </w:rPr>
        <w:t>ЮрСпектр</w:t>
      </w:r>
      <w:proofErr w:type="spellEnd"/>
      <w:r w:rsidR="00B2752B" w:rsidRPr="00552BB4">
        <w:rPr>
          <w:sz w:val="28"/>
          <w:szCs w:val="28"/>
        </w:rPr>
        <w:t xml:space="preserve">», Нац. центр правовой </w:t>
      </w:r>
      <w:proofErr w:type="spellStart"/>
      <w:r w:rsidR="00B2752B" w:rsidRPr="00552BB4">
        <w:rPr>
          <w:sz w:val="28"/>
          <w:szCs w:val="28"/>
        </w:rPr>
        <w:t>инфор</w:t>
      </w:r>
      <w:r w:rsidRPr="00552BB4">
        <w:rPr>
          <w:sz w:val="28"/>
          <w:szCs w:val="28"/>
        </w:rPr>
        <w:t>м</w:t>
      </w:r>
      <w:proofErr w:type="spellEnd"/>
      <w:r w:rsidRPr="00552BB4">
        <w:rPr>
          <w:sz w:val="28"/>
          <w:szCs w:val="28"/>
        </w:rPr>
        <w:t xml:space="preserve">. </w:t>
      </w:r>
      <w:proofErr w:type="spellStart"/>
      <w:r w:rsidRPr="00552BB4">
        <w:rPr>
          <w:sz w:val="28"/>
          <w:szCs w:val="28"/>
        </w:rPr>
        <w:t>Респ</w:t>
      </w:r>
      <w:proofErr w:type="spellEnd"/>
      <w:r w:rsidRPr="00552BB4">
        <w:rPr>
          <w:sz w:val="28"/>
          <w:szCs w:val="28"/>
        </w:rPr>
        <w:t>. Беларусь. – Минск, 2019.</w:t>
      </w:r>
    </w:p>
    <w:p w:rsidR="00617409" w:rsidRPr="00552BB4" w:rsidRDefault="00B078C0" w:rsidP="00BD6A24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142" w:firstLine="709"/>
        <w:jc w:val="both"/>
        <w:rPr>
          <w:sz w:val="28"/>
          <w:szCs w:val="28"/>
        </w:rPr>
      </w:pPr>
      <w:r w:rsidRPr="00552BB4">
        <w:rPr>
          <w:sz w:val="28"/>
          <w:szCs w:val="28"/>
        </w:rPr>
        <w:t>Конституцией СССР</w:t>
      </w:r>
      <w:r w:rsidR="00617409" w:rsidRPr="00552BB4">
        <w:rPr>
          <w:sz w:val="28"/>
          <w:szCs w:val="28"/>
        </w:rPr>
        <w:t xml:space="preserve"> от 11 июня</w:t>
      </w:r>
      <w:r w:rsidRPr="00552BB4">
        <w:rPr>
          <w:sz w:val="28"/>
          <w:szCs w:val="28"/>
        </w:rPr>
        <w:t xml:space="preserve"> 1936</w:t>
      </w:r>
      <w:r w:rsidR="00617409" w:rsidRPr="00552BB4">
        <w:rPr>
          <w:sz w:val="28"/>
          <w:szCs w:val="28"/>
        </w:rPr>
        <w:t xml:space="preserve"> г. // Собр. Законодательства СССР. 1936. - № 33. – С. 229</w:t>
      </w:r>
      <w:r w:rsidRPr="00552BB4">
        <w:rPr>
          <w:sz w:val="28"/>
          <w:szCs w:val="28"/>
        </w:rPr>
        <w:t xml:space="preserve"> </w:t>
      </w:r>
    </w:p>
    <w:p w:rsidR="00B078C0" w:rsidRPr="00552BB4" w:rsidRDefault="00B078C0" w:rsidP="00BD6A24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142" w:firstLine="709"/>
        <w:jc w:val="both"/>
        <w:rPr>
          <w:sz w:val="28"/>
          <w:szCs w:val="28"/>
        </w:rPr>
      </w:pPr>
      <w:r w:rsidRPr="00552BB4">
        <w:rPr>
          <w:sz w:val="28"/>
          <w:szCs w:val="28"/>
        </w:rPr>
        <w:t>Дого</w:t>
      </w:r>
      <w:r w:rsidR="00617409" w:rsidRPr="00552BB4">
        <w:rPr>
          <w:sz w:val="28"/>
          <w:szCs w:val="28"/>
        </w:rPr>
        <w:t>вор о создании союзного государ</w:t>
      </w:r>
      <w:r w:rsidRPr="00552BB4">
        <w:rPr>
          <w:sz w:val="28"/>
          <w:szCs w:val="28"/>
        </w:rPr>
        <w:t>с</w:t>
      </w:r>
      <w:r w:rsidR="00617409" w:rsidRPr="00552BB4">
        <w:rPr>
          <w:sz w:val="28"/>
          <w:szCs w:val="28"/>
        </w:rPr>
        <w:t>т</w:t>
      </w:r>
      <w:r w:rsidRPr="00552BB4">
        <w:rPr>
          <w:sz w:val="28"/>
          <w:szCs w:val="28"/>
        </w:rPr>
        <w:t>ва</w:t>
      </w:r>
      <w:r w:rsidR="00617409" w:rsidRPr="00552BB4">
        <w:rPr>
          <w:sz w:val="28"/>
          <w:szCs w:val="28"/>
        </w:rPr>
        <w:t xml:space="preserve"> от 8 декабря 1999 года [Электронный ресурс]. – Режим </w:t>
      </w:r>
      <w:proofErr w:type="gramStart"/>
      <w:r w:rsidR="00617409" w:rsidRPr="00552BB4">
        <w:rPr>
          <w:sz w:val="28"/>
          <w:szCs w:val="28"/>
        </w:rPr>
        <w:t>доступа :</w:t>
      </w:r>
      <w:proofErr w:type="gramEnd"/>
      <w:r w:rsidR="00617409" w:rsidRPr="00552BB4">
        <w:rPr>
          <w:sz w:val="28"/>
          <w:szCs w:val="28"/>
        </w:rPr>
        <w:t xml:space="preserve"> </w:t>
      </w:r>
      <w:hyperlink r:id="rId5" w:history="1">
        <w:r w:rsidR="00BD6A24" w:rsidRPr="00552BB4">
          <w:rPr>
            <w:rStyle w:val="a4"/>
            <w:color w:val="auto"/>
            <w:sz w:val="28"/>
            <w:szCs w:val="28"/>
          </w:rPr>
          <w:t>http://www.soyuz.by</w:t>
        </w:r>
      </w:hyperlink>
      <w:r w:rsidR="00BD6A24" w:rsidRPr="00552BB4">
        <w:rPr>
          <w:sz w:val="28"/>
          <w:szCs w:val="28"/>
        </w:rPr>
        <w:t xml:space="preserve">. – Дата </w:t>
      </w:r>
      <w:proofErr w:type="gramStart"/>
      <w:r w:rsidR="00BD6A24" w:rsidRPr="00552BB4">
        <w:rPr>
          <w:sz w:val="28"/>
          <w:szCs w:val="28"/>
        </w:rPr>
        <w:t>доступа :</w:t>
      </w:r>
      <w:proofErr w:type="gramEnd"/>
      <w:r w:rsidR="00BD6A24" w:rsidRPr="00552BB4">
        <w:rPr>
          <w:sz w:val="28"/>
          <w:szCs w:val="28"/>
        </w:rPr>
        <w:t xml:space="preserve"> 01.11.2019.</w:t>
      </w:r>
    </w:p>
    <w:sectPr w:rsidR="00B078C0" w:rsidRPr="00552BB4" w:rsidSect="00B5286C">
      <w:pgSz w:w="11906" w:h="16838"/>
      <w:pgMar w:top="1560" w:right="141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04A8"/>
    <w:multiLevelType w:val="hybridMultilevel"/>
    <w:tmpl w:val="9B78DE56"/>
    <w:lvl w:ilvl="0" w:tplc="28582E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63194"/>
    <w:multiLevelType w:val="hybridMultilevel"/>
    <w:tmpl w:val="C9267330"/>
    <w:lvl w:ilvl="0" w:tplc="28E66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E2"/>
    <w:rsid w:val="000E3DEF"/>
    <w:rsid w:val="001402E1"/>
    <w:rsid w:val="00155252"/>
    <w:rsid w:val="002274DC"/>
    <w:rsid w:val="0027729D"/>
    <w:rsid w:val="003255E2"/>
    <w:rsid w:val="003814FD"/>
    <w:rsid w:val="003B23DB"/>
    <w:rsid w:val="00552BB4"/>
    <w:rsid w:val="00617409"/>
    <w:rsid w:val="006E4632"/>
    <w:rsid w:val="00742CB2"/>
    <w:rsid w:val="0075621E"/>
    <w:rsid w:val="00823941"/>
    <w:rsid w:val="008428E3"/>
    <w:rsid w:val="00877601"/>
    <w:rsid w:val="00885F7F"/>
    <w:rsid w:val="008C5AB5"/>
    <w:rsid w:val="00952344"/>
    <w:rsid w:val="00A3395F"/>
    <w:rsid w:val="00AB6ED6"/>
    <w:rsid w:val="00B02294"/>
    <w:rsid w:val="00B078C0"/>
    <w:rsid w:val="00B2752B"/>
    <w:rsid w:val="00B5286C"/>
    <w:rsid w:val="00BD6A24"/>
    <w:rsid w:val="00C00C2F"/>
    <w:rsid w:val="00C34B31"/>
    <w:rsid w:val="00CC257F"/>
    <w:rsid w:val="00CC6BDE"/>
    <w:rsid w:val="00D37295"/>
    <w:rsid w:val="00E04473"/>
    <w:rsid w:val="00E61908"/>
    <w:rsid w:val="00EA451E"/>
    <w:rsid w:val="00F42092"/>
    <w:rsid w:val="00FC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9E480-967D-4163-A9C4-9A5C035A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02294"/>
    <w:pPr>
      <w:keepNext/>
      <w:spacing w:after="0" w:line="240" w:lineRule="auto"/>
      <w:ind w:left="851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uiPriority w:val="99"/>
    <w:rsid w:val="00CC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5286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B0229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yuz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Муфаса</dc:creator>
  <cp:lastModifiedBy>Муфаса</cp:lastModifiedBy>
  <cp:revision>19</cp:revision>
  <dcterms:created xsi:type="dcterms:W3CDTF">2019-10-11T11:42:00Z</dcterms:created>
  <dcterms:modified xsi:type="dcterms:W3CDTF">2019-11-29T16:04:00Z</dcterms:modified>
</cp:coreProperties>
</file>