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F3" w:rsidRPr="00952066" w:rsidRDefault="00784BF3" w:rsidP="00952066">
      <w:pPr>
        <w:tabs>
          <w:tab w:val="left" w:pos="993"/>
        </w:tabs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952066">
        <w:rPr>
          <w:sz w:val="26"/>
          <w:szCs w:val="26"/>
        </w:rPr>
        <w:t>УДК 373.2</w:t>
      </w:r>
    </w:p>
    <w:p w:rsidR="00784BF3" w:rsidRPr="00952066" w:rsidRDefault="00784BF3" w:rsidP="00952066">
      <w:pPr>
        <w:tabs>
          <w:tab w:val="left" w:pos="99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784BF3" w:rsidRPr="00952066" w:rsidRDefault="00784BF3" w:rsidP="00952066">
      <w:pPr>
        <w:ind w:firstLine="567"/>
        <w:rPr>
          <w:b/>
          <w:sz w:val="26"/>
          <w:szCs w:val="26"/>
        </w:rPr>
      </w:pPr>
      <w:r w:rsidRPr="00952066">
        <w:rPr>
          <w:b/>
          <w:sz w:val="26"/>
          <w:szCs w:val="26"/>
        </w:rPr>
        <w:t>Т.С. Будько</w:t>
      </w:r>
    </w:p>
    <w:p w:rsidR="00784BF3" w:rsidRPr="00952066" w:rsidRDefault="00784BF3" w:rsidP="00952066">
      <w:pPr>
        <w:ind w:firstLine="567"/>
        <w:rPr>
          <w:sz w:val="26"/>
          <w:szCs w:val="26"/>
        </w:rPr>
      </w:pPr>
      <w:r w:rsidRPr="00952066">
        <w:rPr>
          <w:sz w:val="26"/>
          <w:szCs w:val="26"/>
        </w:rPr>
        <w:t xml:space="preserve">Брест, </w:t>
      </w:r>
      <w:proofErr w:type="spellStart"/>
      <w:r w:rsidRPr="00952066">
        <w:rPr>
          <w:sz w:val="26"/>
          <w:szCs w:val="26"/>
        </w:rPr>
        <w:t>БрГУ</w:t>
      </w:r>
      <w:proofErr w:type="spellEnd"/>
      <w:r w:rsidRPr="00952066">
        <w:rPr>
          <w:sz w:val="26"/>
          <w:szCs w:val="26"/>
        </w:rPr>
        <w:t xml:space="preserve"> имени А.С. Пушкина</w:t>
      </w:r>
    </w:p>
    <w:p w:rsidR="00784BF3" w:rsidRPr="00952066" w:rsidRDefault="00784BF3" w:rsidP="00952066">
      <w:pPr>
        <w:ind w:left="567"/>
        <w:rPr>
          <w:b/>
          <w:sz w:val="26"/>
          <w:szCs w:val="26"/>
          <w:highlight w:val="yellow"/>
        </w:rPr>
      </w:pPr>
    </w:p>
    <w:p w:rsidR="00784BF3" w:rsidRPr="00952066" w:rsidRDefault="00784BF3" w:rsidP="00952066">
      <w:pPr>
        <w:ind w:left="567"/>
        <w:rPr>
          <w:b/>
          <w:snapToGrid w:val="0"/>
          <w:sz w:val="26"/>
          <w:szCs w:val="26"/>
        </w:rPr>
      </w:pPr>
      <w:r w:rsidRPr="00952066">
        <w:rPr>
          <w:b/>
          <w:sz w:val="26"/>
          <w:szCs w:val="26"/>
        </w:rPr>
        <w:t xml:space="preserve">ОПРЕДЕЛЕНИЕ СТЕПЕНИ ОСВОЕНИЯ ДЕТЬМИ ДОШКОЛЬНОГО ВОЗРАСТА МАТЕМАТИЧЕСКИХ ПРЕДСТАВЛЕНИЙ </w:t>
      </w:r>
    </w:p>
    <w:p w:rsidR="00784BF3" w:rsidRPr="00952066" w:rsidRDefault="00784BF3" w:rsidP="00952066">
      <w:pPr>
        <w:ind w:firstLine="567"/>
        <w:jc w:val="both"/>
        <w:rPr>
          <w:snapToGrid w:val="0"/>
          <w:sz w:val="26"/>
          <w:szCs w:val="26"/>
        </w:rPr>
      </w:pPr>
    </w:p>
    <w:p w:rsidR="00784BF3" w:rsidRPr="00952066" w:rsidRDefault="006B0980" w:rsidP="00952066">
      <w:pPr>
        <w:pStyle w:val="a3"/>
        <w:ind w:firstLine="567"/>
        <w:rPr>
          <w:sz w:val="26"/>
          <w:szCs w:val="26"/>
        </w:rPr>
      </w:pPr>
      <w:r w:rsidRPr="00952066">
        <w:rPr>
          <w:sz w:val="26"/>
          <w:szCs w:val="26"/>
        </w:rPr>
        <w:t xml:space="preserve">В настоящее время в практике дошкольного образования </w:t>
      </w:r>
      <w:r w:rsidR="003A52F0" w:rsidRPr="00952066">
        <w:rPr>
          <w:sz w:val="26"/>
          <w:szCs w:val="26"/>
        </w:rPr>
        <w:t>вместо</w:t>
      </w:r>
      <w:r w:rsidR="00466E43" w:rsidRPr="00952066">
        <w:rPr>
          <w:sz w:val="26"/>
          <w:szCs w:val="26"/>
        </w:rPr>
        <w:t xml:space="preserve"> термин</w:t>
      </w:r>
      <w:r w:rsidR="003A52F0" w:rsidRPr="00952066">
        <w:rPr>
          <w:sz w:val="26"/>
          <w:szCs w:val="26"/>
        </w:rPr>
        <w:t>а</w:t>
      </w:r>
      <w:r w:rsidR="00466E43" w:rsidRPr="00952066">
        <w:rPr>
          <w:sz w:val="26"/>
          <w:szCs w:val="26"/>
        </w:rPr>
        <w:t xml:space="preserve"> «</w:t>
      </w:r>
      <w:r w:rsidR="003A52F0" w:rsidRPr="00952066">
        <w:rPr>
          <w:sz w:val="26"/>
          <w:szCs w:val="26"/>
        </w:rPr>
        <w:t xml:space="preserve">проведение </w:t>
      </w:r>
      <w:r w:rsidR="00466E43" w:rsidRPr="00952066">
        <w:rPr>
          <w:sz w:val="26"/>
          <w:szCs w:val="26"/>
        </w:rPr>
        <w:t>диагностик</w:t>
      </w:r>
      <w:r w:rsidR="003A52F0" w:rsidRPr="00952066">
        <w:rPr>
          <w:sz w:val="26"/>
          <w:szCs w:val="26"/>
        </w:rPr>
        <w:t>и</w:t>
      </w:r>
      <w:r w:rsidR="00466E43" w:rsidRPr="00952066">
        <w:rPr>
          <w:sz w:val="26"/>
          <w:szCs w:val="26"/>
        </w:rPr>
        <w:t xml:space="preserve">» рекомендуется использовать словосочетание «составление характеристики </w:t>
      </w:r>
      <w:r w:rsidR="009544A7" w:rsidRPr="00952066">
        <w:rPr>
          <w:sz w:val="26"/>
          <w:szCs w:val="26"/>
        </w:rPr>
        <w:t>развития</w:t>
      </w:r>
      <w:r w:rsidR="00466E43" w:rsidRPr="00952066">
        <w:rPr>
          <w:sz w:val="26"/>
          <w:szCs w:val="26"/>
        </w:rPr>
        <w:t xml:space="preserve"> ребенка». Поэтому </w:t>
      </w:r>
      <w:r w:rsidRPr="00952066">
        <w:rPr>
          <w:sz w:val="26"/>
          <w:szCs w:val="26"/>
        </w:rPr>
        <w:t xml:space="preserve">у воспитателей возникают вопросы о том, надо ли проводить </w:t>
      </w:r>
      <w:r w:rsidR="00466E43" w:rsidRPr="00952066">
        <w:rPr>
          <w:sz w:val="26"/>
          <w:szCs w:val="26"/>
        </w:rPr>
        <w:t>диагностирование детей</w:t>
      </w:r>
      <w:r w:rsidR="005D2D15" w:rsidRPr="00952066">
        <w:rPr>
          <w:sz w:val="26"/>
          <w:szCs w:val="26"/>
        </w:rPr>
        <w:t>, с какой целью</w:t>
      </w:r>
      <w:r w:rsidR="00256B0F" w:rsidRPr="00952066">
        <w:rPr>
          <w:sz w:val="26"/>
          <w:szCs w:val="26"/>
        </w:rPr>
        <w:t xml:space="preserve"> и каким образом это лучше сделать. </w:t>
      </w:r>
    </w:p>
    <w:p w:rsidR="003F3770" w:rsidRPr="007A7FFC" w:rsidRDefault="003F3770" w:rsidP="003F3770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 В. </w:t>
      </w:r>
      <w:proofErr w:type="spellStart"/>
      <w:r>
        <w:rPr>
          <w:sz w:val="26"/>
          <w:szCs w:val="26"/>
        </w:rPr>
        <w:t>Белошистая</w:t>
      </w:r>
      <w:proofErr w:type="spellEnd"/>
      <w:r>
        <w:rPr>
          <w:sz w:val="26"/>
          <w:szCs w:val="26"/>
        </w:rPr>
        <w:t xml:space="preserve"> отмечает, что педагогическое воздействие на ребенка должно осуществляться с учетом индивидуальных особенностей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уровня его развития, достигнутого на предыдущем этапе жизни. Иначе в процессе обучения исходные отклонения в развитии лишь усугубятся, возникнут упущения, компенсировать которые в будущем окажется почти невозможно </w:t>
      </w:r>
      <w:r w:rsidRPr="007A7FFC">
        <w:rPr>
          <w:sz w:val="26"/>
          <w:szCs w:val="26"/>
        </w:rPr>
        <w:t>[</w:t>
      </w:r>
      <w:r>
        <w:rPr>
          <w:sz w:val="26"/>
          <w:szCs w:val="26"/>
        </w:rPr>
        <w:t>1</w:t>
      </w:r>
      <w:r w:rsidRPr="007A7FFC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:rsidR="000D79C8" w:rsidRPr="00952066" w:rsidRDefault="006B0980" w:rsidP="00952066">
      <w:pPr>
        <w:pStyle w:val="a6"/>
        <w:spacing w:before="0" w:beforeAutospacing="0" w:after="0" w:afterAutospacing="0"/>
        <w:ind w:firstLine="567"/>
        <w:jc w:val="both"/>
        <w:textAlignment w:val="baseline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По нашему мнению, процесс развития математических представлений у детей</w:t>
      </w:r>
      <w:r w:rsidR="000D79C8" w:rsidRPr="00952066">
        <w:rPr>
          <w:rStyle w:val="FontStyle117"/>
          <w:sz w:val="26"/>
          <w:szCs w:val="26"/>
        </w:rPr>
        <w:t xml:space="preserve"> </w:t>
      </w:r>
      <w:r w:rsidR="00952066" w:rsidRPr="00952066">
        <w:rPr>
          <w:sz w:val="26"/>
          <w:szCs w:val="26"/>
        </w:rPr>
        <w:t>дошкольного</w:t>
      </w:r>
      <w:r w:rsidR="00952066">
        <w:rPr>
          <w:rStyle w:val="FontStyle117"/>
          <w:sz w:val="26"/>
          <w:szCs w:val="26"/>
        </w:rPr>
        <w:t xml:space="preserve"> </w:t>
      </w:r>
      <w:r w:rsidR="00952066" w:rsidRPr="00952066">
        <w:rPr>
          <w:rStyle w:val="FontStyle117"/>
          <w:sz w:val="26"/>
          <w:szCs w:val="26"/>
        </w:rPr>
        <w:t xml:space="preserve">возраста </w:t>
      </w:r>
      <w:r w:rsidR="000D79C8" w:rsidRPr="00952066">
        <w:rPr>
          <w:rStyle w:val="FontStyle117"/>
          <w:sz w:val="26"/>
          <w:szCs w:val="26"/>
        </w:rPr>
        <w:t>может строиться только на основе знания воспитателем особенностей развития каждого ребенка, в том числе:</w:t>
      </w:r>
    </w:p>
    <w:p w:rsidR="00952066" w:rsidRPr="00952066" w:rsidRDefault="00784BF3" w:rsidP="00952066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952066">
        <w:rPr>
          <w:sz w:val="26"/>
          <w:szCs w:val="26"/>
        </w:rPr>
        <w:t>степен</w:t>
      </w:r>
      <w:r w:rsidR="000D79C8" w:rsidRPr="00952066">
        <w:rPr>
          <w:sz w:val="26"/>
          <w:szCs w:val="26"/>
        </w:rPr>
        <w:t>и</w:t>
      </w:r>
      <w:r w:rsidRPr="00952066">
        <w:rPr>
          <w:sz w:val="26"/>
          <w:szCs w:val="26"/>
        </w:rPr>
        <w:t xml:space="preserve"> освоения </w:t>
      </w:r>
      <w:r w:rsidR="000D79C8" w:rsidRPr="00952066">
        <w:rPr>
          <w:sz w:val="26"/>
          <w:szCs w:val="26"/>
        </w:rPr>
        <w:t>им</w:t>
      </w:r>
      <w:r w:rsidRPr="00952066">
        <w:rPr>
          <w:sz w:val="26"/>
          <w:szCs w:val="26"/>
        </w:rPr>
        <w:t xml:space="preserve"> математических предста</w:t>
      </w:r>
      <w:r w:rsidR="000D79C8" w:rsidRPr="00952066">
        <w:rPr>
          <w:sz w:val="26"/>
          <w:szCs w:val="26"/>
        </w:rPr>
        <w:t>влений и соответствующих умений</w:t>
      </w:r>
      <w:r w:rsidRPr="00952066">
        <w:rPr>
          <w:sz w:val="26"/>
          <w:szCs w:val="26"/>
        </w:rPr>
        <w:t xml:space="preserve"> </w:t>
      </w:r>
      <w:r w:rsidR="000D79C8" w:rsidRPr="00952066">
        <w:rPr>
          <w:sz w:val="26"/>
          <w:szCs w:val="26"/>
        </w:rPr>
        <w:t>(</w:t>
      </w:r>
      <w:r w:rsidRPr="00952066">
        <w:rPr>
          <w:sz w:val="26"/>
          <w:szCs w:val="26"/>
        </w:rPr>
        <w:t>определенных учебной программой дошкольного образования</w:t>
      </w:r>
      <w:r w:rsidR="000D79C8" w:rsidRPr="00952066">
        <w:rPr>
          <w:sz w:val="26"/>
          <w:szCs w:val="26"/>
        </w:rPr>
        <w:t>)</w:t>
      </w:r>
      <w:r w:rsidRPr="00952066">
        <w:rPr>
          <w:sz w:val="26"/>
          <w:szCs w:val="26"/>
        </w:rPr>
        <w:t>,</w:t>
      </w:r>
    </w:p>
    <w:p w:rsidR="000D79C8" w:rsidRPr="00952066" w:rsidRDefault="00952066" w:rsidP="00952066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952066">
        <w:rPr>
          <w:sz w:val="26"/>
          <w:szCs w:val="26"/>
        </w:rPr>
        <w:t>степени развития его математического словаря,</w:t>
      </w:r>
      <w:r w:rsidR="00784BF3" w:rsidRPr="00952066">
        <w:rPr>
          <w:sz w:val="26"/>
          <w:szCs w:val="26"/>
        </w:rPr>
        <w:t xml:space="preserve"> </w:t>
      </w:r>
    </w:p>
    <w:p w:rsidR="000D79C8" w:rsidRPr="00952066" w:rsidRDefault="000D79C8" w:rsidP="00952066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FontStyle117"/>
          <w:sz w:val="26"/>
          <w:szCs w:val="26"/>
        </w:rPr>
      </w:pPr>
      <w:r w:rsidRPr="00952066">
        <w:rPr>
          <w:sz w:val="26"/>
          <w:szCs w:val="26"/>
        </w:rPr>
        <w:t xml:space="preserve">имеющихся </w:t>
      </w:r>
      <w:r w:rsidR="00784BF3" w:rsidRPr="00952066">
        <w:rPr>
          <w:sz w:val="26"/>
          <w:szCs w:val="26"/>
          <w:shd w:val="clear" w:color="auto" w:fill="FFFFFF"/>
        </w:rPr>
        <w:t>достижени</w:t>
      </w:r>
      <w:r w:rsidRPr="00952066">
        <w:rPr>
          <w:sz w:val="26"/>
          <w:szCs w:val="26"/>
          <w:shd w:val="clear" w:color="auto" w:fill="FFFFFF"/>
        </w:rPr>
        <w:t>й</w:t>
      </w:r>
      <w:r w:rsidR="00784BF3" w:rsidRPr="00952066">
        <w:rPr>
          <w:sz w:val="26"/>
          <w:szCs w:val="26"/>
          <w:shd w:val="clear" w:color="auto" w:fill="FFFFFF"/>
        </w:rPr>
        <w:t xml:space="preserve"> в овладении ребёнком средствами и способами познан</w:t>
      </w:r>
      <w:r w:rsidRPr="00952066">
        <w:rPr>
          <w:sz w:val="26"/>
          <w:szCs w:val="26"/>
          <w:shd w:val="clear" w:color="auto" w:fill="FFFFFF"/>
        </w:rPr>
        <w:t>ия</w:t>
      </w:r>
      <w:r w:rsidR="00784BF3" w:rsidRPr="00952066">
        <w:rPr>
          <w:sz w:val="26"/>
          <w:szCs w:val="26"/>
          <w:shd w:val="clear" w:color="auto" w:fill="FFFFFF"/>
        </w:rPr>
        <w:t>.</w:t>
      </w:r>
      <w:r w:rsidR="00784BF3" w:rsidRPr="00952066">
        <w:rPr>
          <w:rStyle w:val="FontStyle117"/>
          <w:sz w:val="26"/>
          <w:szCs w:val="26"/>
        </w:rPr>
        <w:t xml:space="preserve"> </w:t>
      </w:r>
    </w:p>
    <w:p w:rsidR="000D79C8" w:rsidRPr="00952066" w:rsidRDefault="000D79C8" w:rsidP="00952066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952066">
        <w:rPr>
          <w:rStyle w:val="FontStyle117"/>
          <w:sz w:val="26"/>
          <w:szCs w:val="26"/>
        </w:rPr>
        <w:t xml:space="preserve">Получить такие знания педагог может с помощью </w:t>
      </w:r>
      <w:r w:rsidR="00466E43" w:rsidRPr="00952066">
        <w:rPr>
          <w:rStyle w:val="FontStyle117"/>
          <w:sz w:val="26"/>
          <w:szCs w:val="26"/>
        </w:rPr>
        <w:t>диагностического ис</w:t>
      </w:r>
      <w:r w:rsidRPr="00952066">
        <w:rPr>
          <w:rStyle w:val="FontStyle117"/>
          <w:sz w:val="26"/>
          <w:szCs w:val="26"/>
        </w:rPr>
        <w:t xml:space="preserve">следования </w:t>
      </w:r>
      <w:r w:rsidR="003A52F0" w:rsidRPr="00952066">
        <w:rPr>
          <w:rStyle w:val="FontStyle117"/>
          <w:sz w:val="26"/>
          <w:szCs w:val="26"/>
        </w:rPr>
        <w:t>имеющихся у детей представлений и умений в соответствии с образовательной областью</w:t>
      </w:r>
      <w:r w:rsidR="006B0980" w:rsidRPr="00952066">
        <w:rPr>
          <w:rStyle w:val="FontStyle117"/>
          <w:sz w:val="26"/>
          <w:szCs w:val="26"/>
        </w:rPr>
        <w:t xml:space="preserve"> «Элементарные математические представления»</w:t>
      </w:r>
      <w:r w:rsidRPr="00952066">
        <w:rPr>
          <w:rStyle w:val="FontStyle117"/>
          <w:sz w:val="26"/>
          <w:szCs w:val="26"/>
        </w:rPr>
        <w:t>.</w:t>
      </w:r>
      <w:r w:rsidR="006B0980" w:rsidRPr="00952066">
        <w:rPr>
          <w:rStyle w:val="FontStyle117"/>
          <w:sz w:val="26"/>
          <w:szCs w:val="26"/>
        </w:rPr>
        <w:t xml:space="preserve"> </w:t>
      </w:r>
      <w:r w:rsidR="00466E43" w:rsidRPr="00952066">
        <w:rPr>
          <w:rStyle w:val="FontStyle117"/>
          <w:sz w:val="26"/>
          <w:szCs w:val="26"/>
        </w:rPr>
        <w:t>Такой процесс</w:t>
      </w:r>
      <w:r w:rsidR="006A3E1A" w:rsidRPr="00952066">
        <w:rPr>
          <w:rStyle w:val="FontStyle117"/>
          <w:sz w:val="26"/>
          <w:szCs w:val="26"/>
        </w:rPr>
        <w:t xml:space="preserve"> в педагогике традиционно называют «диагностика». </w:t>
      </w:r>
    </w:p>
    <w:p w:rsidR="00952066" w:rsidRPr="00952066" w:rsidRDefault="00952066" w:rsidP="0095206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 w:rsidRPr="00952066">
        <w:rPr>
          <w:rStyle w:val="a8"/>
          <w:b w:val="0"/>
          <w:sz w:val="26"/>
          <w:szCs w:val="26"/>
          <w:shd w:val="clear" w:color="auto" w:fill="FFFFFF"/>
        </w:rPr>
        <w:t>Диагностика</w:t>
      </w:r>
      <w:r w:rsidRPr="00952066">
        <w:rPr>
          <w:sz w:val="26"/>
          <w:szCs w:val="26"/>
          <w:shd w:val="clear" w:color="auto" w:fill="FFFFFF"/>
        </w:rPr>
        <w:t xml:space="preserve"> (греч. </w:t>
      </w:r>
      <w:proofErr w:type="spellStart"/>
      <w:r w:rsidRPr="00952066">
        <w:rPr>
          <w:sz w:val="26"/>
          <w:szCs w:val="26"/>
          <w:shd w:val="clear" w:color="auto" w:fill="FFFFFF"/>
        </w:rPr>
        <w:t>diagnostikos</w:t>
      </w:r>
      <w:proofErr w:type="spellEnd"/>
      <w:r w:rsidRPr="00952066">
        <w:rPr>
          <w:sz w:val="26"/>
          <w:szCs w:val="26"/>
          <w:shd w:val="clear" w:color="auto" w:fill="FFFFFF"/>
        </w:rPr>
        <w:t xml:space="preserve"> – способный распознавать) – это процесс распознавания и оценки свойств, особенностей и состояний человека, заключающийся в целенаправленном исследовании, истолковании полученных результатов и их обобщении в виде заключения (диагноза)</w:t>
      </w:r>
      <w:r w:rsidR="00F90B95">
        <w:rPr>
          <w:sz w:val="26"/>
          <w:szCs w:val="26"/>
          <w:shd w:val="clear" w:color="auto" w:fill="FFFFFF"/>
        </w:rPr>
        <w:t xml:space="preserve"> </w:t>
      </w:r>
      <w:r w:rsidR="00F90B95" w:rsidRPr="00952066">
        <w:rPr>
          <w:sz w:val="26"/>
          <w:szCs w:val="26"/>
          <w:shd w:val="clear" w:color="auto" w:fill="FFFFFF"/>
        </w:rPr>
        <w:t>[</w:t>
      </w:r>
      <w:r w:rsidR="003F3770">
        <w:rPr>
          <w:sz w:val="26"/>
          <w:szCs w:val="26"/>
          <w:shd w:val="clear" w:color="auto" w:fill="FFFFFF"/>
        </w:rPr>
        <w:t>2</w:t>
      </w:r>
      <w:r w:rsidR="00F90B95" w:rsidRPr="00952066">
        <w:rPr>
          <w:sz w:val="26"/>
          <w:szCs w:val="26"/>
          <w:shd w:val="clear" w:color="auto" w:fill="FFFFFF"/>
        </w:rPr>
        <w:t>]</w:t>
      </w:r>
      <w:r w:rsidRPr="00952066">
        <w:rPr>
          <w:sz w:val="26"/>
          <w:szCs w:val="26"/>
          <w:shd w:val="clear" w:color="auto" w:fill="FFFFFF"/>
        </w:rPr>
        <w:t>. Диагностика используется для оценки полученных фактов в разных сферах деятельности человека, в том числе в педагогике</w:t>
      </w:r>
      <w:r w:rsidR="00F90B95">
        <w:rPr>
          <w:sz w:val="26"/>
          <w:szCs w:val="26"/>
          <w:shd w:val="clear" w:color="auto" w:fill="FFFFFF"/>
        </w:rPr>
        <w:t>.</w:t>
      </w:r>
      <w:r w:rsidRPr="00952066">
        <w:rPr>
          <w:sz w:val="26"/>
          <w:szCs w:val="26"/>
          <w:shd w:val="clear" w:color="auto" w:fill="FFFFFF"/>
        </w:rPr>
        <w:t xml:space="preserve"> </w:t>
      </w:r>
    </w:p>
    <w:p w:rsidR="00784BF3" w:rsidRPr="00952066" w:rsidRDefault="005B1C39" w:rsidP="0095206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Очевидно, д</w:t>
      </w:r>
      <w:r w:rsidR="00F90B95">
        <w:rPr>
          <w:sz w:val="26"/>
          <w:szCs w:val="26"/>
        </w:rPr>
        <w:t>иагностическое исследование в дошкольном образовании не должно быть направлено на оценку ребенка, оно проводится для совершенствования образовательного процесса. Информаци</w:t>
      </w:r>
      <w:r w:rsidR="00D218B5">
        <w:rPr>
          <w:sz w:val="26"/>
          <w:szCs w:val="26"/>
        </w:rPr>
        <w:t>я</w:t>
      </w:r>
      <w:r w:rsidR="00F90B95">
        <w:rPr>
          <w:sz w:val="26"/>
          <w:szCs w:val="26"/>
        </w:rPr>
        <w:t xml:space="preserve">, </w:t>
      </w:r>
      <w:r w:rsidR="00F90B95">
        <w:rPr>
          <w:sz w:val="26"/>
          <w:szCs w:val="26"/>
        </w:rPr>
        <w:t>получен</w:t>
      </w:r>
      <w:r w:rsidR="00F90B95">
        <w:rPr>
          <w:sz w:val="26"/>
          <w:szCs w:val="26"/>
        </w:rPr>
        <w:t>н</w:t>
      </w:r>
      <w:r w:rsidR="00D218B5">
        <w:rPr>
          <w:sz w:val="26"/>
          <w:szCs w:val="26"/>
        </w:rPr>
        <w:t>ая воспитателем</w:t>
      </w:r>
      <w:r w:rsidR="00F90B95">
        <w:rPr>
          <w:sz w:val="26"/>
          <w:szCs w:val="26"/>
        </w:rPr>
        <w:t xml:space="preserve"> на основе анализа данных по результатам д</w:t>
      </w:r>
      <w:r w:rsidR="00F90B95">
        <w:rPr>
          <w:sz w:val="26"/>
          <w:szCs w:val="26"/>
        </w:rPr>
        <w:t>иагностическо</w:t>
      </w:r>
      <w:r w:rsidR="00F90B95">
        <w:rPr>
          <w:sz w:val="26"/>
          <w:szCs w:val="26"/>
        </w:rPr>
        <w:t>го</w:t>
      </w:r>
      <w:r w:rsidR="00F90B95">
        <w:rPr>
          <w:sz w:val="26"/>
          <w:szCs w:val="26"/>
        </w:rPr>
        <w:t xml:space="preserve"> исследовани</w:t>
      </w:r>
      <w:r w:rsidR="00F90B95">
        <w:rPr>
          <w:sz w:val="26"/>
          <w:szCs w:val="26"/>
        </w:rPr>
        <w:t>я</w:t>
      </w:r>
      <w:r w:rsidR="00F90B95">
        <w:rPr>
          <w:sz w:val="26"/>
          <w:szCs w:val="26"/>
        </w:rPr>
        <w:t xml:space="preserve"> </w:t>
      </w:r>
      <w:r w:rsidR="00D218B5">
        <w:rPr>
          <w:sz w:val="26"/>
          <w:szCs w:val="26"/>
        </w:rPr>
        <w:t>будет способство</w:t>
      </w:r>
      <w:r w:rsidR="00F90B95">
        <w:rPr>
          <w:sz w:val="26"/>
          <w:szCs w:val="26"/>
        </w:rPr>
        <w:t>вать</w:t>
      </w:r>
      <w:r w:rsidR="00784BF3" w:rsidRPr="00952066">
        <w:rPr>
          <w:sz w:val="26"/>
          <w:szCs w:val="26"/>
        </w:rPr>
        <w:t>:</w:t>
      </w:r>
    </w:p>
    <w:p w:rsidR="00784BF3" w:rsidRPr="00952066" w:rsidRDefault="00784BF3" w:rsidP="0095206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952066">
        <w:rPr>
          <w:sz w:val="26"/>
          <w:szCs w:val="26"/>
        </w:rPr>
        <w:t>оптимизаци</w:t>
      </w:r>
      <w:r w:rsidR="00F90B95">
        <w:rPr>
          <w:sz w:val="26"/>
          <w:szCs w:val="26"/>
        </w:rPr>
        <w:t>и</w:t>
      </w:r>
      <w:r w:rsidRPr="00952066">
        <w:rPr>
          <w:sz w:val="26"/>
          <w:szCs w:val="26"/>
        </w:rPr>
        <w:t xml:space="preserve"> индивидуального процесса обучения;</w:t>
      </w:r>
    </w:p>
    <w:p w:rsidR="00784BF3" w:rsidRPr="00952066" w:rsidRDefault="00784BF3" w:rsidP="0095206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952066">
        <w:rPr>
          <w:sz w:val="26"/>
          <w:szCs w:val="26"/>
        </w:rPr>
        <w:t>обеспечени</w:t>
      </w:r>
      <w:r w:rsidR="00F90B95">
        <w:rPr>
          <w:sz w:val="26"/>
          <w:szCs w:val="26"/>
        </w:rPr>
        <w:t>я</w:t>
      </w:r>
      <w:r w:rsidRPr="00952066">
        <w:rPr>
          <w:sz w:val="26"/>
          <w:szCs w:val="26"/>
        </w:rPr>
        <w:t xml:space="preserve"> правильного определения результатов педагогических действий и методов;</w:t>
      </w:r>
    </w:p>
    <w:p w:rsidR="00784BF3" w:rsidRPr="00952066" w:rsidRDefault="00784BF3" w:rsidP="0095206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952066">
        <w:rPr>
          <w:sz w:val="26"/>
          <w:szCs w:val="26"/>
        </w:rPr>
        <w:lastRenderedPageBreak/>
        <w:t>определени</w:t>
      </w:r>
      <w:r w:rsidR="00F90B95">
        <w:rPr>
          <w:sz w:val="26"/>
          <w:szCs w:val="26"/>
        </w:rPr>
        <w:t>я</w:t>
      </w:r>
      <w:r w:rsidRPr="00952066">
        <w:rPr>
          <w:sz w:val="26"/>
          <w:szCs w:val="26"/>
        </w:rPr>
        <w:t xml:space="preserve"> правильности направления деятельности педагога.</w:t>
      </w:r>
    </w:p>
    <w:p w:rsidR="00784BF3" w:rsidRPr="00952066" w:rsidRDefault="00784BF3" w:rsidP="00952066">
      <w:pPr>
        <w:pStyle w:val="a6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952066">
        <w:rPr>
          <w:sz w:val="26"/>
          <w:szCs w:val="26"/>
        </w:rPr>
        <w:t>Цели, которые преследует диагностика математического развития</w:t>
      </w:r>
      <w:r w:rsidR="005B1C39">
        <w:rPr>
          <w:sz w:val="26"/>
          <w:szCs w:val="26"/>
        </w:rPr>
        <w:t xml:space="preserve"> ребенка</w:t>
      </w:r>
      <w:r w:rsidRPr="00952066">
        <w:rPr>
          <w:sz w:val="26"/>
          <w:szCs w:val="26"/>
        </w:rPr>
        <w:t>, являются неотъемлемой частью качественного процесса обучения. Если отсутствует данный этап работы, то невозможно определить правильность направления педагогической деятельности и качество знаний ребенка.</w:t>
      </w:r>
    </w:p>
    <w:p w:rsidR="00784BF3" w:rsidRPr="00952066" w:rsidRDefault="00784BF3" w:rsidP="00952066">
      <w:pPr>
        <w:pStyle w:val="a3"/>
        <w:tabs>
          <w:tab w:val="left" w:pos="993"/>
        </w:tabs>
        <w:ind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Критерий диагностики</w:t>
      </w:r>
      <w:r w:rsidRPr="00952066">
        <w:rPr>
          <w:rStyle w:val="FontStyle117"/>
          <w:i/>
          <w:sz w:val="26"/>
          <w:szCs w:val="26"/>
        </w:rPr>
        <w:t xml:space="preserve"> – </w:t>
      </w:r>
      <w:r w:rsidRPr="00952066">
        <w:rPr>
          <w:rStyle w:val="FontStyle117"/>
          <w:sz w:val="26"/>
          <w:szCs w:val="26"/>
        </w:rPr>
        <w:t>это признак, на основе которого производится оценка, определение или классификация чего-либо, мерило оценки, суждение</w:t>
      </w:r>
      <w:r w:rsidR="00D218B5">
        <w:rPr>
          <w:rStyle w:val="FontStyle117"/>
          <w:sz w:val="26"/>
          <w:szCs w:val="26"/>
        </w:rPr>
        <w:t xml:space="preserve"> (</w:t>
      </w:r>
      <w:r w:rsidR="00D218B5" w:rsidRPr="00D218B5">
        <w:rPr>
          <w:rStyle w:val="FontStyle117"/>
          <w:sz w:val="26"/>
          <w:szCs w:val="26"/>
        </w:rPr>
        <w:t>Педагогический терминологический словарь</w:t>
      </w:r>
      <w:r w:rsidR="00D218B5">
        <w:rPr>
          <w:rStyle w:val="FontStyle117"/>
          <w:sz w:val="26"/>
          <w:szCs w:val="26"/>
        </w:rPr>
        <w:t>)</w:t>
      </w:r>
      <w:r w:rsidRPr="00952066">
        <w:rPr>
          <w:rStyle w:val="FontStyle117"/>
          <w:sz w:val="26"/>
          <w:szCs w:val="26"/>
        </w:rPr>
        <w:t xml:space="preserve">. </w:t>
      </w:r>
      <w:r w:rsidR="003D7894">
        <w:rPr>
          <w:rStyle w:val="FontStyle117"/>
          <w:sz w:val="26"/>
          <w:szCs w:val="26"/>
        </w:rPr>
        <w:t xml:space="preserve">По мнению И.В. </w:t>
      </w:r>
      <w:proofErr w:type="spellStart"/>
      <w:r w:rsidR="003D7894">
        <w:rPr>
          <w:rStyle w:val="FontStyle117"/>
          <w:sz w:val="26"/>
          <w:szCs w:val="26"/>
        </w:rPr>
        <w:t>Житко</w:t>
      </w:r>
      <w:proofErr w:type="spellEnd"/>
      <w:r w:rsidR="003D7894">
        <w:rPr>
          <w:rStyle w:val="FontStyle117"/>
          <w:sz w:val="26"/>
          <w:szCs w:val="26"/>
        </w:rPr>
        <w:t xml:space="preserve"> </w:t>
      </w:r>
      <w:r w:rsidRPr="00952066">
        <w:rPr>
          <w:rStyle w:val="FontStyle117"/>
          <w:sz w:val="26"/>
          <w:szCs w:val="26"/>
        </w:rPr>
        <w:t>в качестве критериев</w:t>
      </w:r>
      <w:r w:rsidR="003D7894">
        <w:rPr>
          <w:rStyle w:val="FontStyle117"/>
          <w:sz w:val="26"/>
          <w:szCs w:val="26"/>
        </w:rPr>
        <w:t xml:space="preserve">, </w:t>
      </w:r>
      <w:r w:rsidRPr="00952066">
        <w:rPr>
          <w:rStyle w:val="FontStyle117"/>
          <w:sz w:val="26"/>
          <w:szCs w:val="26"/>
        </w:rPr>
        <w:t>могут выступать:</w:t>
      </w:r>
    </w:p>
    <w:p w:rsidR="00784BF3" w:rsidRPr="00952066" w:rsidRDefault="00784BF3" w:rsidP="00952066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 xml:space="preserve">самостоятельность выполняемых действий, </w:t>
      </w:r>
    </w:p>
    <w:p w:rsidR="00784BF3" w:rsidRPr="00952066" w:rsidRDefault="00784BF3" w:rsidP="00952066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 xml:space="preserve">адекватность действий и речевых высказываний предлагаемым заданиям, </w:t>
      </w:r>
    </w:p>
    <w:p w:rsidR="00784BF3" w:rsidRPr="00952066" w:rsidRDefault="00784BF3" w:rsidP="00952066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наличие знаний и т.д.</w:t>
      </w:r>
      <w:r w:rsidR="00453C5A">
        <w:rPr>
          <w:rStyle w:val="FontStyle117"/>
          <w:sz w:val="26"/>
          <w:szCs w:val="26"/>
        </w:rPr>
        <w:t xml:space="preserve"> </w:t>
      </w:r>
      <w:r w:rsidR="00453C5A" w:rsidRPr="00952066">
        <w:rPr>
          <w:rStyle w:val="FontStyle117"/>
          <w:spacing w:val="2"/>
          <w:sz w:val="26"/>
          <w:szCs w:val="26"/>
        </w:rPr>
        <w:t>[</w:t>
      </w:r>
      <w:r w:rsidR="003F3770">
        <w:rPr>
          <w:rStyle w:val="FontStyle117"/>
          <w:spacing w:val="2"/>
          <w:sz w:val="26"/>
          <w:szCs w:val="26"/>
        </w:rPr>
        <w:t>3</w:t>
      </w:r>
      <w:r w:rsidR="00453C5A" w:rsidRPr="00453C5A">
        <w:rPr>
          <w:rStyle w:val="FontStyle117"/>
          <w:spacing w:val="2"/>
          <w:sz w:val="26"/>
          <w:szCs w:val="26"/>
        </w:rPr>
        <w:t>]</w:t>
      </w:r>
      <w:r w:rsidR="00453C5A">
        <w:rPr>
          <w:rStyle w:val="FontStyle117"/>
          <w:spacing w:val="2"/>
          <w:sz w:val="26"/>
          <w:szCs w:val="26"/>
        </w:rPr>
        <w:t>.</w:t>
      </w:r>
    </w:p>
    <w:p w:rsidR="00784BF3" w:rsidRPr="00952066" w:rsidRDefault="00784BF3" w:rsidP="00952066">
      <w:pPr>
        <w:pStyle w:val="a3"/>
        <w:tabs>
          <w:tab w:val="left" w:pos="993"/>
        </w:tabs>
        <w:ind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 xml:space="preserve">Показатель диагностики – данные по которым можно судить о развитии чего-либо. Показателями математического развития являются </w:t>
      </w:r>
      <w:r w:rsidRPr="00952066">
        <w:rPr>
          <w:sz w:val="26"/>
          <w:szCs w:val="26"/>
        </w:rPr>
        <w:t>представления</w:t>
      </w:r>
      <w:r w:rsidR="00EC40C9" w:rsidRPr="00952066">
        <w:rPr>
          <w:sz w:val="26"/>
          <w:szCs w:val="26"/>
        </w:rPr>
        <w:t xml:space="preserve"> и </w:t>
      </w:r>
      <w:r w:rsidRPr="00952066">
        <w:rPr>
          <w:sz w:val="26"/>
          <w:szCs w:val="26"/>
        </w:rPr>
        <w:t xml:space="preserve">умения, определенные учебной программой дошкольного образования в образовательной области </w:t>
      </w:r>
      <w:r w:rsidRPr="00952066">
        <w:rPr>
          <w:rStyle w:val="FontStyle117"/>
          <w:sz w:val="26"/>
          <w:szCs w:val="26"/>
        </w:rPr>
        <w:t>«Элементарные математические представления» для каждой возрастной группы.</w:t>
      </w:r>
    </w:p>
    <w:p w:rsidR="00784BF3" w:rsidRPr="00952066" w:rsidRDefault="00784BF3" w:rsidP="00952066">
      <w:pPr>
        <w:pStyle w:val="a3"/>
        <w:ind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В педагогической диагностике идет сравнение по личностному и нормативному критериям. По личностному критерию идет сравнение ребенка с самим собой («каким он был вчера и каким он стал сегодня»). По нормативному критерию происходит сравнение с описанием стандарта</w:t>
      </w:r>
      <w:r w:rsidR="006A3E1A" w:rsidRPr="00952066">
        <w:rPr>
          <w:rStyle w:val="FontStyle117"/>
          <w:sz w:val="26"/>
          <w:szCs w:val="26"/>
        </w:rPr>
        <w:t>, принятой нормы</w:t>
      </w:r>
      <w:r w:rsidRPr="00952066">
        <w:rPr>
          <w:rStyle w:val="FontStyle117"/>
          <w:sz w:val="26"/>
          <w:szCs w:val="26"/>
        </w:rPr>
        <w:t>.</w:t>
      </w:r>
    </w:p>
    <w:p w:rsidR="00784BF3" w:rsidRPr="00952066" w:rsidRDefault="00784BF3" w:rsidP="00952066">
      <w:pPr>
        <w:pStyle w:val="a3"/>
        <w:ind w:firstLine="567"/>
        <w:rPr>
          <w:sz w:val="26"/>
          <w:szCs w:val="26"/>
        </w:rPr>
      </w:pPr>
      <w:r w:rsidRPr="00952066">
        <w:rPr>
          <w:spacing w:val="2"/>
          <w:sz w:val="26"/>
          <w:szCs w:val="26"/>
        </w:rPr>
        <w:t>При проведении диагностики в образовательной области «Элементарные математические представления» чаще используются следующие методы:</w:t>
      </w:r>
      <w:r w:rsidR="00EC40C9" w:rsidRPr="00952066">
        <w:rPr>
          <w:spacing w:val="2"/>
          <w:sz w:val="26"/>
          <w:szCs w:val="26"/>
        </w:rPr>
        <w:t xml:space="preserve"> </w:t>
      </w:r>
      <w:r w:rsidRPr="00952066">
        <w:rPr>
          <w:sz w:val="26"/>
          <w:szCs w:val="26"/>
        </w:rPr>
        <w:t>наблюдение</w:t>
      </w:r>
      <w:r w:rsidR="00EC40C9" w:rsidRPr="00952066">
        <w:rPr>
          <w:sz w:val="26"/>
          <w:szCs w:val="26"/>
        </w:rPr>
        <w:t xml:space="preserve">, </w:t>
      </w:r>
      <w:r w:rsidRPr="00952066">
        <w:rPr>
          <w:sz w:val="26"/>
          <w:szCs w:val="26"/>
        </w:rPr>
        <w:t>игра</w:t>
      </w:r>
      <w:r w:rsidR="00EC40C9" w:rsidRPr="00952066">
        <w:rPr>
          <w:sz w:val="26"/>
          <w:szCs w:val="26"/>
        </w:rPr>
        <w:t xml:space="preserve">, </w:t>
      </w:r>
      <w:r w:rsidRPr="00952066">
        <w:rPr>
          <w:sz w:val="26"/>
          <w:szCs w:val="26"/>
        </w:rPr>
        <w:t>диагностические задания</w:t>
      </w:r>
      <w:r w:rsidR="00EC40C9" w:rsidRPr="00952066">
        <w:rPr>
          <w:sz w:val="26"/>
          <w:szCs w:val="26"/>
        </w:rPr>
        <w:t xml:space="preserve">, </w:t>
      </w:r>
      <w:r w:rsidRPr="00952066">
        <w:rPr>
          <w:sz w:val="26"/>
          <w:szCs w:val="26"/>
        </w:rPr>
        <w:t>проблемные ситуации</w:t>
      </w:r>
      <w:r w:rsidR="00EC40C9" w:rsidRPr="00952066">
        <w:rPr>
          <w:sz w:val="26"/>
          <w:szCs w:val="26"/>
        </w:rPr>
        <w:t xml:space="preserve">, </w:t>
      </w:r>
      <w:r w:rsidRPr="00952066">
        <w:rPr>
          <w:rStyle w:val="FontStyle117"/>
          <w:sz w:val="26"/>
          <w:szCs w:val="26"/>
        </w:rPr>
        <w:t>индивидуальная беседа</w:t>
      </w:r>
      <w:r w:rsidRPr="00952066">
        <w:rPr>
          <w:sz w:val="26"/>
          <w:szCs w:val="26"/>
        </w:rPr>
        <w:t xml:space="preserve"> и т.д.</w:t>
      </w:r>
    </w:p>
    <w:p w:rsidR="00784BF3" w:rsidRPr="00952066" w:rsidRDefault="00784BF3" w:rsidP="00952066">
      <w:pPr>
        <w:pStyle w:val="a3"/>
        <w:ind w:firstLine="567"/>
        <w:rPr>
          <w:rStyle w:val="FontStyle117"/>
          <w:sz w:val="26"/>
          <w:szCs w:val="26"/>
        </w:rPr>
      </w:pPr>
      <w:r w:rsidRPr="00952066">
        <w:rPr>
          <w:sz w:val="26"/>
          <w:szCs w:val="26"/>
        </w:rPr>
        <w:t xml:space="preserve">Наличие у детей дошкольного возраста определенных знаний, умений и навыков в области «Элементарные математические представления» является одним из важнейших показателей их специальной (математической) готовности к обучению в школе. Уровень </w:t>
      </w:r>
      <w:r w:rsidRPr="00952066">
        <w:rPr>
          <w:rStyle w:val="FontStyle117"/>
          <w:sz w:val="26"/>
          <w:szCs w:val="26"/>
        </w:rPr>
        <w:t xml:space="preserve">усвоения этих знаний, умений и навыков зависит от возраста, индивидуальных особенностей детей, а также от состояния образовательного процесса в учреждении дошкольного образования. </w:t>
      </w:r>
      <w:r w:rsidRPr="00952066">
        <w:rPr>
          <w:sz w:val="26"/>
          <w:szCs w:val="26"/>
        </w:rPr>
        <w:t>Поэтому диагностика проявлений отдельных показателей компетентности детей дошкольного возраста в области «Элементарные математические представления» особое значение приобретает перед поступлении детей в школу</w:t>
      </w:r>
      <w:r w:rsidR="003D7894">
        <w:rPr>
          <w:sz w:val="26"/>
          <w:szCs w:val="26"/>
        </w:rPr>
        <w:t xml:space="preserve"> </w:t>
      </w:r>
      <w:r w:rsidR="003D7894" w:rsidRPr="00952066">
        <w:rPr>
          <w:rStyle w:val="FontStyle117"/>
          <w:spacing w:val="2"/>
          <w:sz w:val="26"/>
          <w:szCs w:val="26"/>
        </w:rPr>
        <w:t>[</w:t>
      </w:r>
      <w:r w:rsidR="003F3770">
        <w:rPr>
          <w:rStyle w:val="FontStyle117"/>
          <w:spacing w:val="2"/>
          <w:sz w:val="26"/>
          <w:szCs w:val="26"/>
        </w:rPr>
        <w:t>4</w:t>
      </w:r>
      <w:r w:rsidR="003D7894" w:rsidRPr="003D7894">
        <w:rPr>
          <w:rStyle w:val="FontStyle117"/>
          <w:spacing w:val="2"/>
          <w:sz w:val="26"/>
          <w:szCs w:val="26"/>
        </w:rPr>
        <w:t>]</w:t>
      </w:r>
      <w:r w:rsidRPr="00952066">
        <w:rPr>
          <w:sz w:val="26"/>
          <w:szCs w:val="26"/>
        </w:rPr>
        <w:t xml:space="preserve">. </w:t>
      </w:r>
    </w:p>
    <w:p w:rsidR="00784BF3" w:rsidRPr="00952066" w:rsidRDefault="00784BF3" w:rsidP="00952066">
      <w:pPr>
        <w:pStyle w:val="Style56"/>
        <w:widowControl/>
        <w:spacing w:line="240" w:lineRule="auto"/>
        <w:ind w:firstLine="567"/>
        <w:rPr>
          <w:rStyle w:val="FontStyle117"/>
          <w:i/>
          <w:sz w:val="26"/>
          <w:szCs w:val="26"/>
        </w:rPr>
      </w:pPr>
      <w:r w:rsidRPr="00952066">
        <w:rPr>
          <w:rStyle w:val="FontStyle117"/>
          <w:sz w:val="26"/>
          <w:szCs w:val="26"/>
        </w:rPr>
        <w:t>Содержательный компонент</w:t>
      </w:r>
      <w:r w:rsidRPr="00952066">
        <w:rPr>
          <w:rStyle w:val="FontStyle117"/>
          <w:i/>
          <w:sz w:val="26"/>
          <w:szCs w:val="26"/>
        </w:rPr>
        <w:t xml:space="preserve"> </w:t>
      </w:r>
      <w:r w:rsidRPr="00952066">
        <w:rPr>
          <w:rStyle w:val="FontStyle117"/>
          <w:sz w:val="26"/>
          <w:szCs w:val="26"/>
        </w:rPr>
        <w:t>готовности ребенка в школе</w:t>
      </w:r>
      <w:r w:rsidRPr="00952066">
        <w:rPr>
          <w:rStyle w:val="FontStyle117"/>
          <w:i/>
          <w:sz w:val="26"/>
          <w:szCs w:val="26"/>
        </w:rPr>
        <w:t xml:space="preserve"> </w:t>
      </w:r>
      <w:r w:rsidRPr="00952066">
        <w:rPr>
          <w:rStyle w:val="FontStyle117"/>
          <w:sz w:val="26"/>
          <w:szCs w:val="26"/>
        </w:rPr>
        <w:t>включает знания детей в соответствии с учебной программой дошкольного образования</w:t>
      </w:r>
      <w:r w:rsidRPr="00952066">
        <w:rPr>
          <w:rStyle w:val="FontStyle117"/>
          <w:i/>
          <w:sz w:val="26"/>
          <w:szCs w:val="26"/>
        </w:rPr>
        <w:t>:</w:t>
      </w:r>
    </w:p>
    <w:p w:rsidR="00784BF3" w:rsidRPr="00952066" w:rsidRDefault="00784BF3" w:rsidP="00EF68C2">
      <w:pPr>
        <w:pStyle w:val="Style113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объем и качество математических знаний (осознанность, прочность, гибкость, т. е. возможность усвоения их в разных видах деятельности);</w:t>
      </w:r>
    </w:p>
    <w:p w:rsidR="00784BF3" w:rsidRPr="00952066" w:rsidRDefault="00784BF3" w:rsidP="00EF68C2">
      <w:pPr>
        <w:pStyle w:val="Style113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особенности развития математической речи и усвоение математического словаря;</w:t>
      </w:r>
    </w:p>
    <w:p w:rsidR="00784BF3" w:rsidRPr="00952066" w:rsidRDefault="00784BF3" w:rsidP="00EF68C2">
      <w:pPr>
        <w:pStyle w:val="Style113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left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t>уровень познавательной активности в целом.</w:t>
      </w:r>
    </w:p>
    <w:p w:rsidR="00784BF3" w:rsidRPr="00952066" w:rsidRDefault="00784BF3" w:rsidP="00952066">
      <w:pPr>
        <w:pStyle w:val="a3"/>
        <w:ind w:firstLine="567"/>
        <w:rPr>
          <w:rStyle w:val="FontStyle117"/>
          <w:spacing w:val="2"/>
          <w:sz w:val="26"/>
          <w:szCs w:val="26"/>
        </w:rPr>
      </w:pPr>
      <w:r w:rsidRPr="00952066">
        <w:rPr>
          <w:rStyle w:val="FontStyle117"/>
          <w:spacing w:val="2"/>
          <w:sz w:val="26"/>
          <w:szCs w:val="26"/>
        </w:rPr>
        <w:t xml:space="preserve">Уровень усвоения знаний по той или иной теме определить легче, чем степень овладения приемами учебной деятельности, тем более степень </w:t>
      </w:r>
      <w:proofErr w:type="spellStart"/>
      <w:r w:rsidRPr="00952066">
        <w:rPr>
          <w:rStyle w:val="FontStyle117"/>
          <w:spacing w:val="2"/>
          <w:sz w:val="26"/>
          <w:szCs w:val="26"/>
        </w:rPr>
        <w:t>сформиро</w:t>
      </w:r>
      <w:r w:rsidRPr="00952066">
        <w:rPr>
          <w:rStyle w:val="FontStyle117"/>
          <w:spacing w:val="2"/>
          <w:sz w:val="26"/>
          <w:szCs w:val="26"/>
        </w:rPr>
        <w:lastRenderedPageBreak/>
        <w:t>ванности</w:t>
      </w:r>
      <w:proofErr w:type="spellEnd"/>
      <w:r w:rsidRPr="00952066">
        <w:rPr>
          <w:rStyle w:val="FontStyle117"/>
          <w:spacing w:val="2"/>
          <w:sz w:val="26"/>
          <w:szCs w:val="26"/>
        </w:rPr>
        <w:t xml:space="preserve"> познавательной активности. В связи с этим для выявления </w:t>
      </w:r>
      <w:proofErr w:type="spellStart"/>
      <w:r w:rsidRPr="00952066">
        <w:rPr>
          <w:rStyle w:val="FontStyle117"/>
          <w:spacing w:val="2"/>
          <w:sz w:val="26"/>
          <w:szCs w:val="26"/>
        </w:rPr>
        <w:t>общеучебных</w:t>
      </w:r>
      <w:proofErr w:type="spellEnd"/>
      <w:r w:rsidRPr="00952066">
        <w:rPr>
          <w:rStyle w:val="FontStyle117"/>
          <w:spacing w:val="2"/>
          <w:sz w:val="26"/>
          <w:szCs w:val="26"/>
        </w:rPr>
        <w:t xml:space="preserve"> умений надо подбирать задания попарно: например, первое задание – угадай, расскажи, посчитай, покажи и т. п., второе – сравни, объясни, докажи, расскажи и др.</w:t>
      </w:r>
      <w:r w:rsidR="00952066" w:rsidRPr="00952066">
        <w:rPr>
          <w:rStyle w:val="FontStyle117"/>
          <w:spacing w:val="2"/>
          <w:sz w:val="26"/>
          <w:szCs w:val="26"/>
        </w:rPr>
        <w:t xml:space="preserve"> [</w:t>
      </w:r>
      <w:r w:rsidR="003F3770">
        <w:rPr>
          <w:rStyle w:val="FontStyle117"/>
          <w:spacing w:val="2"/>
          <w:sz w:val="26"/>
          <w:szCs w:val="26"/>
        </w:rPr>
        <w:t>5</w:t>
      </w:r>
      <w:r w:rsidR="00952066" w:rsidRPr="003F3770">
        <w:rPr>
          <w:rStyle w:val="FontStyle117"/>
          <w:spacing w:val="2"/>
          <w:sz w:val="26"/>
          <w:szCs w:val="26"/>
        </w:rPr>
        <w:t>].</w:t>
      </w:r>
      <w:r w:rsidRPr="00952066">
        <w:rPr>
          <w:rStyle w:val="FontStyle117"/>
          <w:spacing w:val="2"/>
          <w:sz w:val="26"/>
          <w:szCs w:val="26"/>
        </w:rPr>
        <w:t xml:space="preserve"> </w:t>
      </w:r>
    </w:p>
    <w:p w:rsidR="00784BF3" w:rsidRPr="00952066" w:rsidRDefault="00784BF3" w:rsidP="00952066">
      <w:pPr>
        <w:ind w:firstLine="567"/>
        <w:jc w:val="both"/>
        <w:rPr>
          <w:sz w:val="26"/>
          <w:szCs w:val="26"/>
        </w:rPr>
      </w:pPr>
      <w:r w:rsidRPr="00952066">
        <w:rPr>
          <w:rStyle w:val="FontStyle117"/>
          <w:sz w:val="26"/>
          <w:szCs w:val="26"/>
        </w:rPr>
        <w:t xml:space="preserve">Средством диагностики </w:t>
      </w:r>
      <w:r w:rsidRPr="00952066">
        <w:rPr>
          <w:sz w:val="26"/>
          <w:szCs w:val="26"/>
        </w:rPr>
        <w:t>степени освоения детьми математических представлений</w:t>
      </w:r>
      <w:r w:rsidR="003F3770">
        <w:rPr>
          <w:sz w:val="26"/>
          <w:szCs w:val="26"/>
        </w:rPr>
        <w:t>, по нашему мнению,</w:t>
      </w:r>
      <w:r w:rsidRPr="00952066">
        <w:rPr>
          <w:sz w:val="26"/>
          <w:szCs w:val="26"/>
        </w:rPr>
        <w:t xml:space="preserve"> являются индивидуальные тетради, которые содержат диагностические задания и соответствующие им иллюстрации. Диагностическая индивидуальная тетрадь позволяет достаточно точно осуществить оценку степени освоения каждым ребенком математических представлений и провести такую работу не в прямой форме, а в процессе рисования. Использование индивидуальных тетрадей позволяет проверить и обработать собранную информацию в удобное для педагога время и сохранить результаты диагностики в течение необходимого периода. Вопросы и задания в тетрадях должны быть сформулированы так, чтобы исключить коллективные ответы детей, т. е. так, чтобы дети выполняли эти задания индивидуально, «письменно» в тетради. Например, вместо формулировок типа «Покажите…», «Скажите…» целесообразно предлагать детям один из следующих вариантов: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закрасьте определенным цветом тот предмет, который выше (например, закрасьте красным цветом тот дом, который выше);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нарисуйте на данном предмете (или под ним) какой-либо знак (например, нарисуйте под тем домом, который выше, красный круг);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обведите тот предмет, который выше, линией указанного цвета (например</w:t>
      </w:r>
      <w:r w:rsidR="00EC40C9" w:rsidRPr="00952066">
        <w:rPr>
          <w:sz w:val="26"/>
          <w:szCs w:val="26"/>
        </w:rPr>
        <w:t>,</w:t>
      </w:r>
      <w:r w:rsidRPr="00952066">
        <w:rPr>
          <w:sz w:val="26"/>
          <w:szCs w:val="26"/>
        </w:rPr>
        <w:t xml:space="preserve"> линией красного цвета обведите тот предмет, который выше);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обведите группу предметов, которых больше, линией зеленого цвета;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соедините группу предметов линией с той цифрой, которая соответствует количеству этих предметов;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соедините две картинки, которые содержат одинаковое количество предметов, стрелкой (или линией);</w:t>
      </w:r>
    </w:p>
    <w:p w:rsidR="00784BF3" w:rsidRPr="00952066" w:rsidRDefault="00784BF3" w:rsidP="00952066">
      <w:pPr>
        <w:widowControl w:val="0"/>
        <w:numPr>
          <w:ilvl w:val="0"/>
          <w:numId w:val="1"/>
        </w:numPr>
        <w:tabs>
          <w:tab w:val="clear" w:pos="754"/>
          <w:tab w:val="num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52066">
        <w:rPr>
          <w:sz w:val="26"/>
          <w:szCs w:val="26"/>
        </w:rPr>
        <w:t>нарисуй стрелку с той стороны от названного объекта с какой сказал воспитатель (например, «волку надо идти направо, нарисуй стрелку справа относительно волка»).</w:t>
      </w:r>
    </w:p>
    <w:p w:rsidR="00784BF3" w:rsidRPr="00952066" w:rsidRDefault="00784BF3" w:rsidP="00952066">
      <w:pPr>
        <w:pStyle w:val="a3"/>
        <w:tabs>
          <w:tab w:val="left" w:pos="993"/>
        </w:tabs>
        <w:ind w:firstLine="567"/>
        <w:rPr>
          <w:rStyle w:val="FontStyle117"/>
          <w:sz w:val="26"/>
          <w:szCs w:val="26"/>
        </w:rPr>
      </w:pPr>
      <w:r w:rsidRPr="00952066">
        <w:rPr>
          <w:sz w:val="26"/>
          <w:szCs w:val="26"/>
        </w:rPr>
        <w:t xml:space="preserve">На каждой странице тетради изображаются объекты, в таком виде, чтобы, анализируя их количество, величину, форму, их расположение в пространстве и времени, можно было сформулировать задания детям в соответствии с представлениями и умениями, определенными учебной программой дошкольного образования в образовательной области </w:t>
      </w:r>
      <w:r w:rsidRPr="00952066">
        <w:rPr>
          <w:rStyle w:val="FontStyle117"/>
          <w:sz w:val="26"/>
          <w:szCs w:val="26"/>
        </w:rPr>
        <w:t>«Элементарные математические представления» для определенной возрастной группы.</w:t>
      </w:r>
    </w:p>
    <w:p w:rsidR="00784BF3" w:rsidRPr="00952066" w:rsidRDefault="00EC40C9" w:rsidP="00952066">
      <w:pPr>
        <w:pStyle w:val="a3"/>
        <w:ind w:firstLine="567"/>
        <w:rPr>
          <w:sz w:val="26"/>
          <w:szCs w:val="26"/>
        </w:rPr>
      </w:pPr>
      <w:r w:rsidRPr="00952066">
        <w:rPr>
          <w:sz w:val="26"/>
          <w:szCs w:val="26"/>
        </w:rPr>
        <w:t>П</w:t>
      </w:r>
      <w:r w:rsidR="00784BF3" w:rsidRPr="00952066">
        <w:rPr>
          <w:sz w:val="26"/>
          <w:szCs w:val="26"/>
        </w:rPr>
        <w:t xml:space="preserve">ровести диагностику только с помощью диагностической тетради невозможно. Например, проверить, умеет ли ребенок ориентироваться в трехмерном пространстве относительно себя или </w:t>
      </w:r>
      <w:r w:rsidR="003F3770" w:rsidRPr="00952066">
        <w:rPr>
          <w:sz w:val="26"/>
          <w:szCs w:val="26"/>
        </w:rPr>
        <w:t>относительно</w:t>
      </w:r>
      <w:r w:rsidR="00784BF3" w:rsidRPr="00952066">
        <w:rPr>
          <w:sz w:val="26"/>
          <w:szCs w:val="26"/>
        </w:rPr>
        <w:t xml:space="preserve"> других объектов можно с помощью игры «Что где находится!». А для выявления объема математического словаря и степени умения правильно рассуждать следует использовать диагностическую беседу или словесные игры. </w:t>
      </w:r>
    </w:p>
    <w:p w:rsidR="00784BF3" w:rsidRPr="00952066" w:rsidRDefault="00784BF3" w:rsidP="00952066">
      <w:pPr>
        <w:pStyle w:val="a3"/>
        <w:ind w:firstLine="567"/>
        <w:rPr>
          <w:rStyle w:val="FontStyle117"/>
          <w:sz w:val="26"/>
          <w:szCs w:val="26"/>
        </w:rPr>
      </w:pPr>
      <w:r w:rsidRPr="00952066">
        <w:rPr>
          <w:rStyle w:val="FontStyle117"/>
          <w:sz w:val="26"/>
          <w:szCs w:val="26"/>
        </w:rPr>
        <w:lastRenderedPageBreak/>
        <w:t>Исходя из целей и функций диагностики вид</w:t>
      </w:r>
      <w:r w:rsidR="00EC40C9" w:rsidRPr="00952066">
        <w:rPr>
          <w:rStyle w:val="FontStyle117"/>
          <w:sz w:val="26"/>
          <w:szCs w:val="26"/>
        </w:rPr>
        <w:t>но, что диагностика и коррекция </w:t>
      </w:r>
      <w:r w:rsidRPr="00952066">
        <w:rPr>
          <w:rStyle w:val="FontStyle117"/>
          <w:sz w:val="26"/>
          <w:szCs w:val="26"/>
        </w:rPr>
        <w:t>– процессы взаимосвязанные.</w:t>
      </w:r>
      <w:r w:rsidR="00B85229" w:rsidRPr="00952066">
        <w:rPr>
          <w:rStyle w:val="FontStyle117"/>
          <w:sz w:val="26"/>
          <w:szCs w:val="26"/>
        </w:rPr>
        <w:t xml:space="preserve"> </w:t>
      </w:r>
      <w:r w:rsidR="00B85229" w:rsidRPr="00952066">
        <w:rPr>
          <w:sz w:val="26"/>
          <w:szCs w:val="26"/>
        </w:rPr>
        <w:t xml:space="preserve">Поэтому процесс определения степени освоения детьми дошкольного возраста математических представлений </w:t>
      </w:r>
      <w:r w:rsidR="00B85229" w:rsidRPr="00952066">
        <w:rPr>
          <w:rStyle w:val="FontStyle117"/>
          <w:sz w:val="26"/>
          <w:szCs w:val="26"/>
        </w:rPr>
        <w:t xml:space="preserve">является необходимым этапом </w:t>
      </w:r>
      <w:r w:rsidR="00B85229" w:rsidRPr="00952066">
        <w:rPr>
          <w:sz w:val="26"/>
          <w:szCs w:val="26"/>
        </w:rPr>
        <w:t xml:space="preserve">осуществления </w:t>
      </w:r>
      <w:proofErr w:type="spellStart"/>
      <w:r w:rsidR="00B85229" w:rsidRPr="00952066">
        <w:rPr>
          <w:sz w:val="26"/>
          <w:szCs w:val="26"/>
        </w:rPr>
        <w:t>разноуровневой</w:t>
      </w:r>
      <w:proofErr w:type="spellEnd"/>
      <w:r w:rsidR="00B85229" w:rsidRPr="00952066">
        <w:rPr>
          <w:sz w:val="26"/>
          <w:szCs w:val="26"/>
        </w:rPr>
        <w:t xml:space="preserve"> и коррекционной работы.</w:t>
      </w:r>
    </w:p>
    <w:p w:rsidR="006E4564" w:rsidRDefault="00565517" w:rsidP="00952066">
      <w:pPr>
        <w:tabs>
          <w:tab w:val="left" w:pos="993"/>
        </w:tabs>
        <w:ind w:firstLine="567"/>
        <w:jc w:val="both"/>
        <w:textAlignment w:val="baseline"/>
        <w:rPr>
          <w:rStyle w:val="FontStyle117"/>
          <w:sz w:val="26"/>
          <w:szCs w:val="26"/>
        </w:rPr>
      </w:pPr>
      <w:r w:rsidRPr="00EF68C2">
        <w:rPr>
          <w:sz w:val="26"/>
          <w:szCs w:val="26"/>
        </w:rPr>
        <w:t>Таким образом</w:t>
      </w:r>
      <w:r w:rsidR="00F3472C" w:rsidRPr="00EF68C2">
        <w:rPr>
          <w:sz w:val="26"/>
          <w:szCs w:val="26"/>
        </w:rPr>
        <w:t xml:space="preserve">, </w:t>
      </w:r>
      <w:r w:rsidR="00EF68C2">
        <w:rPr>
          <w:sz w:val="26"/>
          <w:szCs w:val="26"/>
        </w:rPr>
        <w:t>диагностическое исследование</w:t>
      </w:r>
      <w:r w:rsidR="00447451">
        <w:rPr>
          <w:sz w:val="26"/>
          <w:szCs w:val="26"/>
        </w:rPr>
        <w:t xml:space="preserve"> по</w:t>
      </w:r>
      <w:r w:rsidR="00EF68C2">
        <w:rPr>
          <w:sz w:val="26"/>
          <w:szCs w:val="26"/>
        </w:rPr>
        <w:t xml:space="preserve"> </w:t>
      </w:r>
      <w:r w:rsidR="00447451" w:rsidRPr="00447451">
        <w:rPr>
          <w:sz w:val="26"/>
          <w:szCs w:val="26"/>
        </w:rPr>
        <w:t>определени</w:t>
      </w:r>
      <w:r w:rsidR="00447451">
        <w:rPr>
          <w:sz w:val="26"/>
          <w:szCs w:val="26"/>
        </w:rPr>
        <w:t>ю</w:t>
      </w:r>
      <w:r w:rsidR="00447451" w:rsidRPr="00447451">
        <w:rPr>
          <w:sz w:val="26"/>
          <w:szCs w:val="26"/>
        </w:rPr>
        <w:t xml:space="preserve"> степени освоения детьми дошкольного возраста математических представлений </w:t>
      </w:r>
      <w:r w:rsidR="00EF68C2">
        <w:rPr>
          <w:sz w:val="26"/>
          <w:szCs w:val="26"/>
        </w:rPr>
        <w:t>следует проводить обязательно</w:t>
      </w:r>
      <w:r w:rsidR="00447451">
        <w:rPr>
          <w:sz w:val="26"/>
          <w:szCs w:val="26"/>
        </w:rPr>
        <w:t>. Однако,</w:t>
      </w:r>
      <w:r w:rsidR="00EF68C2">
        <w:rPr>
          <w:sz w:val="26"/>
          <w:szCs w:val="26"/>
        </w:rPr>
        <w:t xml:space="preserve"> оно </w:t>
      </w:r>
      <w:r w:rsidR="00EF68C2">
        <w:rPr>
          <w:sz w:val="26"/>
          <w:szCs w:val="26"/>
        </w:rPr>
        <w:t>не должно быть направлено на оценку ребенка</w:t>
      </w:r>
      <w:r w:rsidR="00447451">
        <w:rPr>
          <w:sz w:val="26"/>
          <w:szCs w:val="26"/>
        </w:rPr>
        <w:t xml:space="preserve"> и тем более не на сравнение ребенка с другими детьми</w:t>
      </w:r>
      <w:r w:rsidR="00EF68C2">
        <w:rPr>
          <w:sz w:val="26"/>
          <w:szCs w:val="26"/>
        </w:rPr>
        <w:t>. Диагностика</w:t>
      </w:r>
      <w:r w:rsidR="00EF68C2">
        <w:rPr>
          <w:sz w:val="26"/>
          <w:szCs w:val="26"/>
        </w:rPr>
        <w:t xml:space="preserve"> проводится</w:t>
      </w:r>
      <w:r w:rsidR="006E4564">
        <w:rPr>
          <w:sz w:val="26"/>
          <w:szCs w:val="26"/>
        </w:rPr>
        <w:t xml:space="preserve"> </w:t>
      </w:r>
      <w:r w:rsidR="00412982" w:rsidRPr="00EF68C2">
        <w:rPr>
          <w:sz w:val="26"/>
          <w:szCs w:val="26"/>
        </w:rPr>
        <w:t xml:space="preserve">для </w:t>
      </w:r>
      <w:r w:rsidR="00B555EE" w:rsidRPr="00EF68C2">
        <w:rPr>
          <w:rStyle w:val="FontStyle117"/>
          <w:sz w:val="26"/>
          <w:szCs w:val="26"/>
        </w:rPr>
        <w:t xml:space="preserve">получения </w:t>
      </w:r>
      <w:r w:rsidR="006E4564">
        <w:rPr>
          <w:rStyle w:val="FontStyle117"/>
          <w:sz w:val="26"/>
          <w:szCs w:val="26"/>
        </w:rPr>
        <w:t xml:space="preserve">педагогом </w:t>
      </w:r>
      <w:r w:rsidR="00B555EE" w:rsidRPr="00EF68C2">
        <w:rPr>
          <w:rStyle w:val="FontStyle117"/>
          <w:sz w:val="26"/>
          <w:szCs w:val="26"/>
        </w:rPr>
        <w:t>информации</w:t>
      </w:r>
      <w:r w:rsidR="006E4564">
        <w:rPr>
          <w:rStyle w:val="FontStyle117"/>
          <w:sz w:val="26"/>
          <w:szCs w:val="26"/>
        </w:rPr>
        <w:t>:</w:t>
      </w:r>
    </w:p>
    <w:p w:rsidR="006E4564" w:rsidRPr="006E4564" w:rsidRDefault="00B555EE" w:rsidP="006E4564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Style w:val="FontStyle117"/>
          <w:sz w:val="26"/>
          <w:szCs w:val="26"/>
          <w:lang w:val="ru-RU"/>
        </w:rPr>
      </w:pPr>
      <w:r w:rsidRPr="006E4564">
        <w:rPr>
          <w:rStyle w:val="FontStyle117"/>
          <w:sz w:val="26"/>
          <w:szCs w:val="26"/>
          <w:lang w:val="ru-RU"/>
        </w:rPr>
        <w:t xml:space="preserve">о </w:t>
      </w:r>
      <w:r w:rsidR="006E4564" w:rsidRPr="006E4564">
        <w:rPr>
          <w:rStyle w:val="FontStyle117"/>
          <w:sz w:val="26"/>
          <w:szCs w:val="26"/>
          <w:lang w:val="ru-RU"/>
        </w:rPr>
        <w:t>текущем состоянии</w:t>
      </w:r>
      <w:r w:rsidR="006E4564" w:rsidRPr="006E4564">
        <w:rPr>
          <w:rStyle w:val="FontStyle117"/>
          <w:sz w:val="26"/>
          <w:szCs w:val="26"/>
          <w:lang w:val="ru-RU"/>
        </w:rPr>
        <w:t xml:space="preserve"> </w:t>
      </w:r>
      <w:r w:rsidR="006E4564" w:rsidRPr="006E4564">
        <w:rPr>
          <w:rFonts w:ascii="Times New Roman" w:hAnsi="Times New Roman"/>
          <w:sz w:val="26"/>
          <w:szCs w:val="26"/>
          <w:lang w:val="ru-RU"/>
        </w:rPr>
        <w:t>математических представлений и соответствующих умений</w:t>
      </w:r>
      <w:r w:rsidR="006E4564" w:rsidRPr="006E4564">
        <w:rPr>
          <w:rStyle w:val="FontStyle117"/>
          <w:sz w:val="26"/>
          <w:szCs w:val="26"/>
          <w:lang w:val="ru-RU"/>
        </w:rPr>
        <w:t xml:space="preserve"> у </w:t>
      </w:r>
      <w:r w:rsidR="006E4564" w:rsidRPr="006E4564">
        <w:rPr>
          <w:rFonts w:ascii="Times New Roman" w:hAnsi="Times New Roman"/>
          <w:sz w:val="26"/>
          <w:szCs w:val="26"/>
          <w:lang w:val="ru-RU"/>
        </w:rPr>
        <w:t xml:space="preserve">каждого </w:t>
      </w:r>
      <w:r w:rsidR="006E4564" w:rsidRPr="006E4564">
        <w:rPr>
          <w:rStyle w:val="FontStyle117"/>
          <w:sz w:val="26"/>
          <w:szCs w:val="26"/>
          <w:lang w:val="ru-RU"/>
        </w:rPr>
        <w:t>из детей</w:t>
      </w:r>
      <w:r w:rsidR="006E4564" w:rsidRPr="006E4564">
        <w:rPr>
          <w:rStyle w:val="FontStyle117"/>
          <w:sz w:val="26"/>
          <w:szCs w:val="26"/>
          <w:lang w:val="ru-RU"/>
        </w:rPr>
        <w:t>,</w:t>
      </w:r>
    </w:p>
    <w:p w:rsidR="006E4564" w:rsidRPr="006E4564" w:rsidRDefault="00B555EE" w:rsidP="006E4564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E4564">
        <w:rPr>
          <w:rStyle w:val="FontStyle117"/>
          <w:sz w:val="26"/>
          <w:szCs w:val="26"/>
        </w:rPr>
        <w:t xml:space="preserve">о проблемах и сложностях, которые испытывает каждый </w:t>
      </w:r>
      <w:r w:rsidRPr="006E4564">
        <w:rPr>
          <w:rFonts w:ascii="Times New Roman" w:hAnsi="Times New Roman"/>
          <w:sz w:val="26"/>
          <w:szCs w:val="26"/>
        </w:rPr>
        <w:t>ребенок</w:t>
      </w:r>
      <w:r w:rsidR="006E4564" w:rsidRPr="006E4564">
        <w:rPr>
          <w:rFonts w:ascii="Times New Roman" w:hAnsi="Times New Roman"/>
          <w:sz w:val="26"/>
          <w:szCs w:val="26"/>
        </w:rPr>
        <w:t>,</w:t>
      </w:r>
    </w:p>
    <w:p w:rsidR="006E4564" w:rsidRPr="006E4564" w:rsidRDefault="006E4564" w:rsidP="006E4564">
      <w:pPr>
        <w:pStyle w:val="a6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6E4564">
        <w:rPr>
          <w:sz w:val="26"/>
          <w:szCs w:val="26"/>
        </w:rPr>
        <w:t xml:space="preserve">о </w:t>
      </w:r>
      <w:r w:rsidRPr="006E4564">
        <w:rPr>
          <w:sz w:val="26"/>
          <w:szCs w:val="26"/>
        </w:rPr>
        <w:t xml:space="preserve">степени развития его математического словаря, </w:t>
      </w:r>
      <w:r w:rsidR="00061730">
        <w:rPr>
          <w:sz w:val="26"/>
          <w:szCs w:val="26"/>
        </w:rPr>
        <w:t>умения рассуждать,</w:t>
      </w:r>
    </w:p>
    <w:p w:rsidR="006E4564" w:rsidRPr="006E4564" w:rsidRDefault="006E4564" w:rsidP="006E4564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</w:t>
      </w:r>
      <w:r w:rsidRPr="006E4564">
        <w:rPr>
          <w:rFonts w:ascii="Times New Roman" w:hAnsi="Times New Roman"/>
          <w:sz w:val="26"/>
          <w:szCs w:val="26"/>
          <w:lang w:val="ru-RU"/>
        </w:rPr>
        <w:t xml:space="preserve">имеющихся </w:t>
      </w:r>
      <w:r w:rsidRPr="006E456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достижени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ях </w:t>
      </w:r>
      <w:r w:rsidRPr="006E456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 овладении ребёнком средствами и способами познания</w:t>
      </w:r>
      <w:r w:rsidR="007A2CE6" w:rsidRPr="006E4564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3472C" w:rsidRPr="003B1F9D" w:rsidRDefault="006E4564" w:rsidP="006E4564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Эта и</w:t>
      </w:r>
      <w:r w:rsidRPr="006E4564">
        <w:rPr>
          <w:rFonts w:ascii="Times New Roman" w:hAnsi="Times New Roman"/>
          <w:sz w:val="26"/>
          <w:szCs w:val="26"/>
          <w:lang w:val="ru-RU"/>
        </w:rPr>
        <w:t xml:space="preserve">нформация, </w:t>
      </w:r>
      <w:r>
        <w:rPr>
          <w:rFonts w:ascii="Times New Roman" w:hAnsi="Times New Roman"/>
          <w:sz w:val="26"/>
          <w:szCs w:val="26"/>
          <w:lang w:val="ru-RU"/>
        </w:rPr>
        <w:t>грамотно проанализированная</w:t>
      </w:r>
      <w:r w:rsidRPr="006E4564">
        <w:rPr>
          <w:rFonts w:ascii="Times New Roman" w:hAnsi="Times New Roman"/>
          <w:sz w:val="26"/>
          <w:szCs w:val="26"/>
          <w:lang w:val="ru-RU"/>
        </w:rPr>
        <w:t xml:space="preserve"> воспитателем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6E4564">
        <w:rPr>
          <w:rFonts w:ascii="Times New Roman" w:hAnsi="Times New Roman"/>
          <w:sz w:val="26"/>
          <w:szCs w:val="26"/>
          <w:lang w:val="ru-RU"/>
        </w:rPr>
        <w:t xml:space="preserve"> будет способствовать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E4564">
        <w:rPr>
          <w:rFonts w:ascii="Times New Roman" w:hAnsi="Times New Roman"/>
          <w:sz w:val="26"/>
          <w:szCs w:val="26"/>
          <w:lang w:val="ru-RU"/>
        </w:rPr>
        <w:t>совершенствовани</w:t>
      </w:r>
      <w:r>
        <w:rPr>
          <w:rFonts w:ascii="Times New Roman" w:hAnsi="Times New Roman"/>
          <w:sz w:val="26"/>
          <w:szCs w:val="26"/>
          <w:lang w:val="ru-RU"/>
        </w:rPr>
        <w:t>ю</w:t>
      </w:r>
      <w:r w:rsidRPr="006E4564">
        <w:rPr>
          <w:rFonts w:ascii="Times New Roman" w:hAnsi="Times New Roman"/>
          <w:sz w:val="26"/>
          <w:szCs w:val="26"/>
          <w:lang w:val="ru-RU"/>
        </w:rPr>
        <w:t xml:space="preserve"> образовательного процесса</w:t>
      </w:r>
      <w:r w:rsidR="00447451">
        <w:rPr>
          <w:rFonts w:ascii="Times New Roman" w:hAnsi="Times New Roman"/>
          <w:sz w:val="26"/>
          <w:szCs w:val="26"/>
          <w:lang w:val="ru-RU"/>
        </w:rPr>
        <w:t>.</w:t>
      </w:r>
      <w:r w:rsidRPr="006E456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47451">
        <w:rPr>
          <w:rFonts w:ascii="Times New Roman" w:hAnsi="Times New Roman"/>
          <w:sz w:val="26"/>
          <w:szCs w:val="26"/>
          <w:lang w:val="ru-RU"/>
        </w:rPr>
        <w:t xml:space="preserve">Получить такие сведения педагог сможет с </w:t>
      </w:r>
      <w:r w:rsidR="007A2CE6" w:rsidRPr="006E4564">
        <w:rPr>
          <w:rFonts w:ascii="Times New Roman" w:hAnsi="Times New Roman"/>
          <w:sz w:val="26"/>
          <w:szCs w:val="26"/>
          <w:lang w:val="ru-RU"/>
        </w:rPr>
        <w:t>помощью</w:t>
      </w:r>
      <w:r w:rsidR="0044745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B1F9D" w:rsidRPr="006E4564">
        <w:rPr>
          <w:rFonts w:ascii="Times New Roman" w:hAnsi="Times New Roman"/>
          <w:sz w:val="26"/>
          <w:szCs w:val="26"/>
          <w:lang w:val="ru-RU"/>
        </w:rPr>
        <w:t xml:space="preserve">игровых методов или в процессе решения </w:t>
      </w:r>
      <w:r w:rsidR="003B1F9D">
        <w:rPr>
          <w:rFonts w:ascii="Times New Roman" w:hAnsi="Times New Roman"/>
          <w:sz w:val="26"/>
          <w:szCs w:val="26"/>
          <w:lang w:val="ru-RU"/>
        </w:rPr>
        <w:t xml:space="preserve">детьми </w:t>
      </w:r>
      <w:r w:rsidR="003B1F9D" w:rsidRPr="006E4564">
        <w:rPr>
          <w:rFonts w:ascii="Times New Roman" w:hAnsi="Times New Roman"/>
          <w:sz w:val="26"/>
          <w:szCs w:val="26"/>
          <w:lang w:val="ru-RU"/>
        </w:rPr>
        <w:t>проблемной ситуации</w:t>
      </w:r>
      <w:r w:rsidR="003B1F9D">
        <w:rPr>
          <w:rFonts w:ascii="Times New Roman" w:hAnsi="Times New Roman"/>
          <w:sz w:val="26"/>
          <w:szCs w:val="26"/>
          <w:lang w:val="ru-RU"/>
        </w:rPr>
        <w:t xml:space="preserve">. Можно предложить детям </w:t>
      </w:r>
      <w:r w:rsidR="00447451">
        <w:rPr>
          <w:rFonts w:ascii="Times New Roman" w:hAnsi="Times New Roman"/>
          <w:sz w:val="26"/>
          <w:szCs w:val="26"/>
          <w:lang w:val="ru-RU"/>
        </w:rPr>
        <w:t>выполни</w:t>
      </w:r>
      <w:r w:rsidR="003B1F9D">
        <w:rPr>
          <w:rFonts w:ascii="Times New Roman" w:hAnsi="Times New Roman"/>
          <w:sz w:val="26"/>
          <w:szCs w:val="26"/>
          <w:lang w:val="ru-RU"/>
        </w:rPr>
        <w:t>ть</w:t>
      </w:r>
      <w:r w:rsidR="0044745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B1F9D">
        <w:rPr>
          <w:rFonts w:ascii="Times New Roman" w:hAnsi="Times New Roman"/>
          <w:sz w:val="26"/>
          <w:szCs w:val="26"/>
          <w:lang w:val="ru-RU"/>
        </w:rPr>
        <w:t>интересные</w:t>
      </w:r>
      <w:r w:rsidR="00447451">
        <w:rPr>
          <w:rFonts w:ascii="Times New Roman" w:hAnsi="Times New Roman"/>
          <w:sz w:val="26"/>
          <w:szCs w:val="26"/>
          <w:lang w:val="ru-RU"/>
        </w:rPr>
        <w:t xml:space="preserve"> задани</w:t>
      </w:r>
      <w:r w:rsidR="003B1F9D">
        <w:rPr>
          <w:rFonts w:ascii="Times New Roman" w:hAnsi="Times New Roman"/>
          <w:sz w:val="26"/>
          <w:szCs w:val="26"/>
          <w:lang w:val="ru-RU"/>
        </w:rPr>
        <w:t>я</w:t>
      </w:r>
      <w:r w:rsidR="0044745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B1F9D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447451" w:rsidRPr="00447451">
        <w:rPr>
          <w:rFonts w:ascii="Times New Roman" w:hAnsi="Times New Roman"/>
          <w:sz w:val="26"/>
          <w:szCs w:val="26"/>
          <w:lang w:val="ru-RU"/>
        </w:rPr>
        <w:t>индивидуальны</w:t>
      </w:r>
      <w:r w:rsidR="003B1F9D">
        <w:rPr>
          <w:rFonts w:ascii="Times New Roman" w:hAnsi="Times New Roman"/>
          <w:sz w:val="26"/>
          <w:szCs w:val="26"/>
          <w:lang w:val="ru-RU"/>
        </w:rPr>
        <w:t>х</w:t>
      </w:r>
      <w:r w:rsidR="00447451" w:rsidRPr="00447451">
        <w:rPr>
          <w:rFonts w:ascii="Times New Roman" w:hAnsi="Times New Roman"/>
          <w:sz w:val="26"/>
          <w:szCs w:val="26"/>
          <w:lang w:val="ru-RU"/>
        </w:rPr>
        <w:t xml:space="preserve"> тетрад</w:t>
      </w:r>
      <w:r w:rsidR="003B1F9D">
        <w:rPr>
          <w:rFonts w:ascii="Times New Roman" w:hAnsi="Times New Roman"/>
          <w:sz w:val="26"/>
          <w:szCs w:val="26"/>
          <w:lang w:val="ru-RU"/>
        </w:rPr>
        <w:t xml:space="preserve">ях. </w:t>
      </w:r>
      <w:r w:rsidR="003B1F9D" w:rsidRPr="00447451">
        <w:rPr>
          <w:rStyle w:val="FontStyle117"/>
          <w:sz w:val="26"/>
          <w:szCs w:val="26"/>
          <w:lang w:val="ru-RU"/>
        </w:rPr>
        <w:t>Диагностирование должно проводиться в незаметной для детей форме.</w:t>
      </w:r>
      <w:r w:rsidR="003B1F9D">
        <w:rPr>
          <w:rStyle w:val="FontStyle117"/>
          <w:sz w:val="26"/>
          <w:szCs w:val="26"/>
          <w:lang w:val="ru-RU"/>
        </w:rPr>
        <w:t xml:space="preserve"> </w:t>
      </w:r>
      <w:r w:rsidR="00061730">
        <w:rPr>
          <w:rFonts w:ascii="Times New Roman" w:hAnsi="Times New Roman"/>
          <w:sz w:val="26"/>
          <w:szCs w:val="26"/>
          <w:lang w:val="ru-RU"/>
        </w:rPr>
        <w:t>Анализируя полученные данные,</w:t>
      </w:r>
      <w:r w:rsidR="003B1F9D">
        <w:rPr>
          <w:rFonts w:ascii="Times New Roman" w:hAnsi="Times New Roman"/>
          <w:sz w:val="26"/>
          <w:szCs w:val="26"/>
          <w:lang w:val="ru-RU"/>
        </w:rPr>
        <w:t xml:space="preserve"> воспитатель</w:t>
      </w:r>
      <w:r w:rsidR="00447451" w:rsidRPr="0044745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A2CE6" w:rsidRPr="006E4564">
        <w:rPr>
          <w:rFonts w:ascii="Times New Roman" w:hAnsi="Times New Roman"/>
          <w:sz w:val="26"/>
          <w:szCs w:val="26"/>
          <w:lang w:val="ru-RU"/>
        </w:rPr>
        <w:t>сможет</w:t>
      </w:r>
      <w:r w:rsidR="00B555EE" w:rsidRPr="006E4564">
        <w:rPr>
          <w:rFonts w:ascii="Times New Roman" w:hAnsi="Times New Roman"/>
          <w:sz w:val="26"/>
          <w:szCs w:val="26"/>
          <w:lang w:val="ru-RU"/>
        </w:rPr>
        <w:t xml:space="preserve"> выяви</w:t>
      </w:r>
      <w:r w:rsidR="007A2CE6" w:rsidRPr="006E4564">
        <w:rPr>
          <w:rFonts w:ascii="Times New Roman" w:hAnsi="Times New Roman"/>
          <w:sz w:val="26"/>
          <w:szCs w:val="26"/>
          <w:lang w:val="ru-RU"/>
        </w:rPr>
        <w:t>ть,</w:t>
      </w:r>
      <w:r w:rsidR="00447451">
        <w:rPr>
          <w:rFonts w:ascii="Times New Roman" w:hAnsi="Times New Roman"/>
          <w:sz w:val="26"/>
          <w:szCs w:val="26"/>
          <w:lang w:val="ru-RU"/>
        </w:rPr>
        <w:t xml:space="preserve"> какие представления имеются у </w:t>
      </w:r>
      <w:r w:rsidR="00B555EE" w:rsidRPr="006E4564">
        <w:rPr>
          <w:rFonts w:ascii="Times New Roman" w:hAnsi="Times New Roman"/>
          <w:sz w:val="26"/>
          <w:szCs w:val="26"/>
          <w:lang w:val="ru-RU"/>
        </w:rPr>
        <w:t>ребенка, каким образом он ищет ответ на поставленный вопрос.</w:t>
      </w:r>
      <w:r w:rsidR="007A2CE6" w:rsidRPr="006E456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1900" w:rsidRPr="003B1F9D">
        <w:rPr>
          <w:rStyle w:val="FontStyle117"/>
          <w:sz w:val="26"/>
          <w:szCs w:val="26"/>
          <w:lang w:val="ru-RU"/>
        </w:rPr>
        <w:t>Полученн</w:t>
      </w:r>
      <w:r w:rsidR="003B1F9D">
        <w:rPr>
          <w:rStyle w:val="FontStyle117"/>
          <w:sz w:val="26"/>
          <w:szCs w:val="26"/>
          <w:lang w:val="ru-RU"/>
        </w:rPr>
        <w:t>ая</w:t>
      </w:r>
      <w:r w:rsidR="004B1900" w:rsidRPr="003B1F9D">
        <w:rPr>
          <w:rStyle w:val="FontStyle117"/>
          <w:sz w:val="26"/>
          <w:szCs w:val="26"/>
          <w:lang w:val="ru-RU"/>
        </w:rPr>
        <w:t xml:space="preserve"> воспитателем </w:t>
      </w:r>
      <w:r w:rsidR="003B1F9D">
        <w:rPr>
          <w:rStyle w:val="FontStyle117"/>
          <w:sz w:val="26"/>
          <w:szCs w:val="26"/>
          <w:lang w:val="ru-RU"/>
        </w:rPr>
        <w:t>информация</w:t>
      </w:r>
      <w:r w:rsidR="004B1900" w:rsidRPr="003B1F9D">
        <w:rPr>
          <w:rStyle w:val="FontStyle117"/>
          <w:sz w:val="26"/>
          <w:szCs w:val="26"/>
          <w:lang w:val="ru-RU"/>
        </w:rPr>
        <w:t xml:space="preserve"> в процессе диагностического исследования помо</w:t>
      </w:r>
      <w:r w:rsidR="003B1F9D">
        <w:rPr>
          <w:rStyle w:val="FontStyle117"/>
          <w:sz w:val="26"/>
          <w:szCs w:val="26"/>
          <w:lang w:val="ru-RU"/>
        </w:rPr>
        <w:t>жет</w:t>
      </w:r>
      <w:r w:rsidR="004B1900" w:rsidRPr="003B1F9D">
        <w:rPr>
          <w:rStyle w:val="FontStyle117"/>
          <w:sz w:val="26"/>
          <w:szCs w:val="26"/>
          <w:lang w:val="ru-RU"/>
        </w:rPr>
        <w:t xml:space="preserve"> ему 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>оптимизировать индивидуальный процесс обучения, обеспеч</w:t>
      </w:r>
      <w:r w:rsidR="003B1F9D">
        <w:rPr>
          <w:rFonts w:ascii="Times New Roman" w:hAnsi="Times New Roman"/>
          <w:sz w:val="26"/>
          <w:szCs w:val="26"/>
          <w:lang w:val="ru-RU"/>
        </w:rPr>
        <w:t>и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>т правильн</w:t>
      </w:r>
      <w:r w:rsidR="009544A7" w:rsidRPr="003B1F9D">
        <w:rPr>
          <w:rFonts w:ascii="Times New Roman" w:hAnsi="Times New Roman"/>
          <w:sz w:val="26"/>
          <w:szCs w:val="26"/>
          <w:lang w:val="ru-RU"/>
        </w:rPr>
        <w:t>ый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544A7" w:rsidRPr="003B1F9D">
        <w:rPr>
          <w:rFonts w:ascii="Times New Roman" w:hAnsi="Times New Roman"/>
          <w:sz w:val="26"/>
          <w:szCs w:val="26"/>
          <w:lang w:val="ru-RU"/>
        </w:rPr>
        <w:t>выбор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 xml:space="preserve"> педагогических действий и методов</w:t>
      </w:r>
      <w:r w:rsidR="00565517" w:rsidRPr="003B1F9D">
        <w:rPr>
          <w:rFonts w:ascii="Times New Roman" w:hAnsi="Times New Roman"/>
          <w:sz w:val="26"/>
          <w:szCs w:val="26"/>
          <w:lang w:val="ru-RU"/>
        </w:rPr>
        <w:t>, буд</w:t>
      </w:r>
      <w:r w:rsidR="003B1F9D">
        <w:rPr>
          <w:rFonts w:ascii="Times New Roman" w:hAnsi="Times New Roman"/>
          <w:sz w:val="26"/>
          <w:szCs w:val="26"/>
          <w:lang w:val="ru-RU"/>
        </w:rPr>
        <w:t>е</w:t>
      </w:r>
      <w:r w:rsidR="00565517" w:rsidRPr="003B1F9D">
        <w:rPr>
          <w:rFonts w:ascii="Times New Roman" w:hAnsi="Times New Roman"/>
          <w:sz w:val="26"/>
          <w:szCs w:val="26"/>
          <w:lang w:val="ru-RU"/>
        </w:rPr>
        <w:t>т способствовать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 xml:space="preserve"> правильно</w:t>
      </w:r>
      <w:r w:rsidR="00565517" w:rsidRPr="003B1F9D">
        <w:rPr>
          <w:rFonts w:ascii="Times New Roman" w:hAnsi="Times New Roman"/>
          <w:sz w:val="26"/>
          <w:szCs w:val="26"/>
          <w:lang w:val="ru-RU"/>
        </w:rPr>
        <w:t xml:space="preserve">му 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>направлени</w:t>
      </w:r>
      <w:r w:rsidR="00565517" w:rsidRPr="003B1F9D">
        <w:rPr>
          <w:rFonts w:ascii="Times New Roman" w:hAnsi="Times New Roman"/>
          <w:sz w:val="26"/>
          <w:szCs w:val="26"/>
          <w:lang w:val="ru-RU"/>
        </w:rPr>
        <w:t>ю</w:t>
      </w:r>
      <w:r w:rsidR="004B1900" w:rsidRPr="003B1F9D">
        <w:rPr>
          <w:rFonts w:ascii="Times New Roman" w:hAnsi="Times New Roman"/>
          <w:sz w:val="26"/>
          <w:szCs w:val="26"/>
          <w:lang w:val="ru-RU"/>
        </w:rPr>
        <w:t xml:space="preserve"> деятельности педагога</w:t>
      </w:r>
      <w:r w:rsidR="00565517" w:rsidRPr="003B1F9D">
        <w:rPr>
          <w:rFonts w:ascii="Times New Roman" w:hAnsi="Times New Roman"/>
          <w:sz w:val="26"/>
          <w:szCs w:val="26"/>
          <w:lang w:val="ru-RU"/>
        </w:rPr>
        <w:t>.</w:t>
      </w:r>
    </w:p>
    <w:p w:rsidR="00786CCA" w:rsidRPr="006E4564" w:rsidRDefault="00786CCA" w:rsidP="006E456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2A2723"/>
          <w:sz w:val="26"/>
          <w:szCs w:val="26"/>
        </w:rPr>
      </w:pPr>
    </w:p>
    <w:p w:rsidR="003F3770" w:rsidRDefault="003F3770" w:rsidP="00C74780">
      <w:pPr>
        <w:pStyle w:val="a3"/>
        <w:tabs>
          <w:tab w:val="left" w:pos="540"/>
        </w:tabs>
        <w:ind w:left="720" w:hanging="720"/>
        <w:jc w:val="center"/>
        <w:rPr>
          <w:sz w:val="26"/>
          <w:szCs w:val="26"/>
        </w:rPr>
      </w:pPr>
      <w:bookmarkStart w:id="0" w:name="_GoBack"/>
      <w:bookmarkEnd w:id="0"/>
      <w:r w:rsidRPr="00190A6B">
        <w:rPr>
          <w:sz w:val="26"/>
          <w:szCs w:val="26"/>
        </w:rPr>
        <w:t>СПИСОК ЛИТЕРАТУРЫ</w:t>
      </w:r>
    </w:p>
    <w:p w:rsidR="003F3770" w:rsidRPr="00190A6B" w:rsidRDefault="003F3770" w:rsidP="003F3770">
      <w:pPr>
        <w:pStyle w:val="a3"/>
        <w:tabs>
          <w:tab w:val="left" w:pos="540"/>
        </w:tabs>
        <w:ind w:left="720" w:firstLine="0"/>
        <w:jc w:val="center"/>
        <w:rPr>
          <w:sz w:val="26"/>
          <w:szCs w:val="26"/>
        </w:rPr>
      </w:pPr>
    </w:p>
    <w:p w:rsidR="003F3770" w:rsidRPr="003F3770" w:rsidRDefault="003F3770" w:rsidP="003D7894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rPr>
          <w:b w:val="0"/>
          <w:bCs w:val="0"/>
          <w:color w:val="2A2723"/>
          <w:sz w:val="26"/>
          <w:szCs w:val="26"/>
        </w:rPr>
      </w:pPr>
      <w:proofErr w:type="spellStart"/>
      <w:r w:rsidRPr="003F3770">
        <w:rPr>
          <w:b w:val="0"/>
          <w:sz w:val="26"/>
          <w:szCs w:val="26"/>
        </w:rPr>
        <w:t>Белошистая</w:t>
      </w:r>
      <w:proofErr w:type="spellEnd"/>
      <w:r w:rsidRPr="003F3770">
        <w:rPr>
          <w:b w:val="0"/>
          <w:sz w:val="26"/>
          <w:szCs w:val="26"/>
        </w:rPr>
        <w:t xml:space="preserve">, А. В. Формирование и развитие математических способностей </w:t>
      </w:r>
      <w:proofErr w:type="gramStart"/>
      <w:r w:rsidRPr="003F3770">
        <w:rPr>
          <w:b w:val="0"/>
          <w:sz w:val="26"/>
          <w:szCs w:val="26"/>
        </w:rPr>
        <w:t>дошкольников :</w:t>
      </w:r>
      <w:proofErr w:type="gramEnd"/>
      <w:r w:rsidRPr="003F3770">
        <w:rPr>
          <w:b w:val="0"/>
          <w:sz w:val="26"/>
          <w:szCs w:val="26"/>
        </w:rPr>
        <w:t xml:space="preserve"> курс лекций / А. В. </w:t>
      </w:r>
      <w:proofErr w:type="spellStart"/>
      <w:r w:rsidRPr="003F3770">
        <w:rPr>
          <w:b w:val="0"/>
          <w:sz w:val="26"/>
          <w:szCs w:val="26"/>
        </w:rPr>
        <w:t>Белошистая</w:t>
      </w:r>
      <w:proofErr w:type="spellEnd"/>
      <w:r w:rsidRPr="003F3770">
        <w:rPr>
          <w:b w:val="0"/>
          <w:sz w:val="26"/>
          <w:szCs w:val="26"/>
        </w:rPr>
        <w:t xml:space="preserve">. – </w:t>
      </w:r>
      <w:proofErr w:type="gramStart"/>
      <w:r w:rsidRPr="003F3770">
        <w:rPr>
          <w:b w:val="0"/>
          <w:sz w:val="26"/>
          <w:szCs w:val="26"/>
        </w:rPr>
        <w:t>М. :</w:t>
      </w:r>
      <w:proofErr w:type="gramEnd"/>
      <w:r w:rsidRPr="003F3770">
        <w:rPr>
          <w:b w:val="0"/>
          <w:sz w:val="26"/>
          <w:szCs w:val="26"/>
        </w:rPr>
        <w:t xml:space="preserve"> ВЛАДОС, 2004. – 400 с.</w:t>
      </w:r>
    </w:p>
    <w:p w:rsidR="00786CCA" w:rsidRPr="005B1C39" w:rsidRDefault="00103856" w:rsidP="00464939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7"/>
          <w:b w:val="0"/>
          <w:bCs w:val="0"/>
          <w:color w:val="2A2723"/>
          <w:sz w:val="26"/>
          <w:szCs w:val="26"/>
          <w:u w:val="none"/>
        </w:rPr>
      </w:pPr>
      <w:r>
        <w:rPr>
          <w:b w:val="0"/>
          <w:bCs w:val="0"/>
          <w:sz w:val="26"/>
          <w:szCs w:val="26"/>
        </w:rPr>
        <w:t>С</w:t>
      </w:r>
      <w:r w:rsidR="00464939">
        <w:rPr>
          <w:b w:val="0"/>
          <w:bCs w:val="0"/>
          <w:sz w:val="26"/>
          <w:szCs w:val="26"/>
        </w:rPr>
        <w:t xml:space="preserve">ловарь </w:t>
      </w:r>
      <w:r w:rsidR="00464939" w:rsidRPr="003D7894">
        <w:rPr>
          <w:b w:val="0"/>
          <w:bCs w:val="0"/>
          <w:sz w:val="26"/>
          <w:szCs w:val="26"/>
        </w:rPr>
        <w:t xml:space="preserve">/ </w:t>
      </w:r>
      <w:r w:rsidR="00464939" w:rsidRPr="00464939">
        <w:rPr>
          <w:b w:val="0"/>
          <w:sz w:val="26"/>
          <w:szCs w:val="26"/>
        </w:rPr>
        <w:t>Режим доступа:</w:t>
      </w:r>
      <w:r w:rsidR="00464939">
        <w:rPr>
          <w:b w:val="0"/>
          <w:sz w:val="26"/>
          <w:szCs w:val="26"/>
        </w:rPr>
        <w:t xml:space="preserve"> </w:t>
      </w:r>
      <w:hyperlink r:id="rId5" w:history="1">
        <w:r w:rsidR="00786CCA" w:rsidRPr="005B1C39">
          <w:rPr>
            <w:rStyle w:val="a7"/>
            <w:b w:val="0"/>
            <w:sz w:val="26"/>
            <w:szCs w:val="26"/>
          </w:rPr>
          <w:t>https://www.insai.</w:t>
        </w:r>
        <w:r w:rsidR="00786CCA" w:rsidRPr="005B1C39">
          <w:rPr>
            <w:rStyle w:val="a7"/>
            <w:b w:val="0"/>
            <w:sz w:val="26"/>
            <w:szCs w:val="26"/>
          </w:rPr>
          <w:t>r</w:t>
        </w:r>
        <w:r w:rsidR="00786CCA" w:rsidRPr="005B1C39">
          <w:rPr>
            <w:rStyle w:val="a7"/>
            <w:b w:val="0"/>
            <w:sz w:val="26"/>
            <w:szCs w:val="26"/>
          </w:rPr>
          <w:t>u/sl</w:t>
        </w:r>
        <w:r w:rsidR="00786CCA" w:rsidRPr="005B1C39">
          <w:rPr>
            <w:rStyle w:val="a7"/>
            <w:b w:val="0"/>
            <w:sz w:val="26"/>
            <w:szCs w:val="26"/>
          </w:rPr>
          <w:t>o</w:t>
        </w:r>
        <w:r w:rsidR="00786CCA" w:rsidRPr="005B1C39">
          <w:rPr>
            <w:rStyle w:val="a7"/>
            <w:b w:val="0"/>
            <w:sz w:val="26"/>
            <w:szCs w:val="26"/>
          </w:rPr>
          <w:t>var/diagnostika</w:t>
        </w:r>
      </w:hyperlink>
      <w:r w:rsidR="00464939">
        <w:rPr>
          <w:rStyle w:val="a7"/>
          <w:b w:val="0"/>
          <w:sz w:val="26"/>
          <w:szCs w:val="26"/>
        </w:rPr>
        <w:t xml:space="preserve"> </w:t>
      </w:r>
      <w:r w:rsidR="00464939" w:rsidRPr="003D7894">
        <w:rPr>
          <w:b w:val="0"/>
          <w:bCs w:val="0"/>
          <w:sz w:val="26"/>
          <w:szCs w:val="26"/>
        </w:rPr>
        <w:t xml:space="preserve">/ </w:t>
      </w:r>
      <w:r w:rsidR="00464939">
        <w:rPr>
          <w:b w:val="0"/>
          <w:sz w:val="26"/>
          <w:szCs w:val="26"/>
        </w:rPr>
        <w:t>Дата</w:t>
      </w:r>
      <w:r w:rsidR="00464939" w:rsidRPr="00464939">
        <w:rPr>
          <w:b w:val="0"/>
          <w:sz w:val="26"/>
          <w:szCs w:val="26"/>
        </w:rPr>
        <w:t xml:space="preserve"> доступа:</w:t>
      </w:r>
      <w:r w:rsidR="00464939">
        <w:rPr>
          <w:b w:val="0"/>
          <w:sz w:val="26"/>
          <w:szCs w:val="26"/>
        </w:rPr>
        <w:t xml:space="preserve"> </w:t>
      </w:r>
      <w:r w:rsidR="00464939" w:rsidRPr="00464939">
        <w:rPr>
          <w:rStyle w:val="a7"/>
          <w:b w:val="0"/>
          <w:color w:val="auto"/>
          <w:sz w:val="26"/>
          <w:szCs w:val="26"/>
          <w:u w:val="none"/>
        </w:rPr>
        <w:t>30.04.2020</w:t>
      </w:r>
    </w:p>
    <w:p w:rsidR="005B1C39" w:rsidRPr="005B1C39" w:rsidRDefault="00453C5A" w:rsidP="003D7894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 w:val="0"/>
          <w:bCs w:val="0"/>
          <w:color w:val="2A2723"/>
          <w:sz w:val="26"/>
          <w:szCs w:val="26"/>
        </w:rPr>
      </w:pPr>
      <w:proofErr w:type="spellStart"/>
      <w:r w:rsidRPr="005B1C39">
        <w:rPr>
          <w:b w:val="0"/>
          <w:sz w:val="26"/>
          <w:szCs w:val="26"/>
        </w:rPr>
        <w:t>Житко</w:t>
      </w:r>
      <w:proofErr w:type="spellEnd"/>
      <w:r w:rsidRPr="005B1C39">
        <w:rPr>
          <w:b w:val="0"/>
          <w:sz w:val="26"/>
          <w:szCs w:val="26"/>
        </w:rPr>
        <w:t>, И.</w:t>
      </w:r>
      <w:r w:rsidR="005B1C39" w:rsidRPr="005B1C39">
        <w:rPr>
          <w:b w:val="0"/>
          <w:sz w:val="26"/>
          <w:szCs w:val="26"/>
        </w:rPr>
        <w:t> </w:t>
      </w:r>
      <w:r w:rsidRPr="005B1C39">
        <w:rPr>
          <w:b w:val="0"/>
          <w:sz w:val="26"/>
          <w:szCs w:val="26"/>
        </w:rPr>
        <w:t>В. Диагностика компетентности младших дошкольников в области математики / И.В.</w:t>
      </w:r>
      <w:r w:rsidR="005B1C39" w:rsidRPr="005B1C39">
        <w:rPr>
          <w:b w:val="0"/>
          <w:sz w:val="26"/>
          <w:szCs w:val="26"/>
        </w:rPr>
        <w:t> </w:t>
      </w:r>
      <w:proofErr w:type="spellStart"/>
      <w:r w:rsidRPr="005B1C39">
        <w:rPr>
          <w:b w:val="0"/>
          <w:sz w:val="26"/>
          <w:szCs w:val="26"/>
        </w:rPr>
        <w:t>Житко</w:t>
      </w:r>
      <w:proofErr w:type="spellEnd"/>
      <w:r w:rsidRPr="005B1C39">
        <w:rPr>
          <w:b w:val="0"/>
          <w:sz w:val="26"/>
          <w:szCs w:val="26"/>
        </w:rPr>
        <w:t xml:space="preserve"> // </w:t>
      </w:r>
      <w:proofErr w:type="spellStart"/>
      <w:r w:rsidRPr="005B1C39">
        <w:rPr>
          <w:b w:val="0"/>
          <w:sz w:val="26"/>
          <w:szCs w:val="26"/>
        </w:rPr>
        <w:t>Пралеска</w:t>
      </w:r>
      <w:proofErr w:type="spellEnd"/>
      <w:r w:rsidRPr="005B1C39">
        <w:rPr>
          <w:b w:val="0"/>
          <w:sz w:val="26"/>
          <w:szCs w:val="26"/>
        </w:rPr>
        <w:t xml:space="preserve">. </w:t>
      </w:r>
      <w:r w:rsidR="005B1C39" w:rsidRPr="005B1C39">
        <w:rPr>
          <w:b w:val="0"/>
          <w:sz w:val="26"/>
          <w:szCs w:val="26"/>
        </w:rPr>
        <w:t>–</w:t>
      </w:r>
      <w:r w:rsidRPr="005B1C39">
        <w:rPr>
          <w:b w:val="0"/>
          <w:sz w:val="26"/>
          <w:szCs w:val="26"/>
        </w:rPr>
        <w:t xml:space="preserve"> 2004. </w:t>
      </w:r>
      <w:r w:rsidR="005B1C39" w:rsidRPr="005B1C39">
        <w:rPr>
          <w:b w:val="0"/>
          <w:sz w:val="26"/>
          <w:szCs w:val="26"/>
        </w:rPr>
        <w:t>–</w:t>
      </w:r>
      <w:r w:rsidRPr="005B1C39">
        <w:rPr>
          <w:b w:val="0"/>
          <w:sz w:val="26"/>
          <w:szCs w:val="26"/>
        </w:rPr>
        <w:t xml:space="preserve"> № 2. </w:t>
      </w:r>
      <w:r w:rsidR="005B1C39" w:rsidRPr="005B1C39">
        <w:rPr>
          <w:b w:val="0"/>
          <w:sz w:val="26"/>
          <w:szCs w:val="26"/>
        </w:rPr>
        <w:t>–</w:t>
      </w:r>
      <w:r w:rsidRPr="005B1C39">
        <w:rPr>
          <w:b w:val="0"/>
          <w:sz w:val="26"/>
          <w:szCs w:val="26"/>
        </w:rPr>
        <w:t xml:space="preserve"> С. 19</w:t>
      </w:r>
      <w:r w:rsidR="005B1C39" w:rsidRPr="005B1C39">
        <w:rPr>
          <w:b w:val="0"/>
          <w:sz w:val="26"/>
          <w:szCs w:val="26"/>
        </w:rPr>
        <w:t>–</w:t>
      </w:r>
      <w:r w:rsidRPr="005B1C39">
        <w:rPr>
          <w:b w:val="0"/>
          <w:sz w:val="26"/>
          <w:szCs w:val="26"/>
        </w:rPr>
        <w:t xml:space="preserve">21. </w:t>
      </w:r>
    </w:p>
    <w:p w:rsidR="00453C5A" w:rsidRPr="00464939" w:rsidRDefault="00453C5A" w:rsidP="003D7894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 w:val="0"/>
          <w:bCs w:val="0"/>
          <w:color w:val="2A2723"/>
          <w:spacing w:val="2"/>
          <w:sz w:val="26"/>
          <w:szCs w:val="26"/>
        </w:rPr>
      </w:pPr>
      <w:proofErr w:type="spellStart"/>
      <w:r w:rsidRPr="00464939">
        <w:rPr>
          <w:b w:val="0"/>
          <w:spacing w:val="2"/>
          <w:sz w:val="26"/>
          <w:szCs w:val="26"/>
        </w:rPr>
        <w:t>Житко</w:t>
      </w:r>
      <w:proofErr w:type="spellEnd"/>
      <w:r w:rsidRPr="00464939">
        <w:rPr>
          <w:b w:val="0"/>
          <w:spacing w:val="2"/>
          <w:sz w:val="26"/>
          <w:szCs w:val="26"/>
        </w:rPr>
        <w:t>, И.</w:t>
      </w:r>
      <w:r w:rsidR="005B1C39" w:rsidRPr="00464939">
        <w:rPr>
          <w:b w:val="0"/>
          <w:spacing w:val="2"/>
          <w:sz w:val="26"/>
          <w:szCs w:val="26"/>
        </w:rPr>
        <w:t> </w:t>
      </w:r>
      <w:r w:rsidRPr="00464939">
        <w:rPr>
          <w:b w:val="0"/>
          <w:spacing w:val="2"/>
          <w:sz w:val="26"/>
          <w:szCs w:val="26"/>
        </w:rPr>
        <w:t>В. Педагогическая диагностика компетентности старших дошкольников в области математики / И.</w:t>
      </w:r>
      <w:r w:rsidR="005B1C39" w:rsidRPr="00464939">
        <w:rPr>
          <w:b w:val="0"/>
          <w:spacing w:val="2"/>
          <w:sz w:val="26"/>
          <w:szCs w:val="26"/>
        </w:rPr>
        <w:t> </w:t>
      </w:r>
      <w:r w:rsidRPr="00464939">
        <w:rPr>
          <w:b w:val="0"/>
          <w:spacing w:val="2"/>
          <w:sz w:val="26"/>
          <w:szCs w:val="26"/>
        </w:rPr>
        <w:t xml:space="preserve">В. </w:t>
      </w:r>
      <w:proofErr w:type="spellStart"/>
      <w:r w:rsidRPr="00464939">
        <w:rPr>
          <w:b w:val="0"/>
          <w:spacing w:val="2"/>
          <w:sz w:val="26"/>
          <w:szCs w:val="26"/>
        </w:rPr>
        <w:t>Житко</w:t>
      </w:r>
      <w:proofErr w:type="spellEnd"/>
      <w:r w:rsidRPr="00464939">
        <w:rPr>
          <w:b w:val="0"/>
          <w:spacing w:val="2"/>
          <w:sz w:val="26"/>
          <w:szCs w:val="26"/>
        </w:rPr>
        <w:t xml:space="preserve"> // </w:t>
      </w:r>
      <w:proofErr w:type="spellStart"/>
      <w:r w:rsidRPr="00464939">
        <w:rPr>
          <w:b w:val="0"/>
          <w:spacing w:val="2"/>
          <w:sz w:val="26"/>
          <w:szCs w:val="26"/>
        </w:rPr>
        <w:t>Пралеска</w:t>
      </w:r>
      <w:proofErr w:type="spellEnd"/>
      <w:r w:rsidRPr="00464939">
        <w:rPr>
          <w:b w:val="0"/>
          <w:spacing w:val="2"/>
          <w:sz w:val="26"/>
          <w:szCs w:val="26"/>
        </w:rPr>
        <w:t xml:space="preserve">. </w:t>
      </w:r>
      <w:r w:rsidR="005B1C39" w:rsidRPr="00464939">
        <w:rPr>
          <w:b w:val="0"/>
          <w:spacing w:val="2"/>
          <w:sz w:val="26"/>
          <w:szCs w:val="26"/>
        </w:rPr>
        <w:t>–</w:t>
      </w:r>
      <w:r w:rsidRPr="00464939">
        <w:rPr>
          <w:b w:val="0"/>
          <w:spacing w:val="2"/>
          <w:sz w:val="26"/>
          <w:szCs w:val="26"/>
        </w:rPr>
        <w:t xml:space="preserve"> 2004. </w:t>
      </w:r>
      <w:r w:rsidR="005B1C39" w:rsidRPr="00464939">
        <w:rPr>
          <w:b w:val="0"/>
          <w:spacing w:val="2"/>
          <w:sz w:val="26"/>
          <w:szCs w:val="26"/>
        </w:rPr>
        <w:t xml:space="preserve">– № 1. – </w:t>
      </w:r>
      <w:r w:rsidR="003D7894" w:rsidRPr="00464939">
        <w:rPr>
          <w:b w:val="0"/>
          <w:spacing w:val="2"/>
          <w:sz w:val="26"/>
          <w:szCs w:val="26"/>
        </w:rPr>
        <w:t>С. </w:t>
      </w:r>
      <w:r w:rsidRPr="00464939">
        <w:rPr>
          <w:b w:val="0"/>
          <w:spacing w:val="2"/>
          <w:sz w:val="26"/>
          <w:szCs w:val="26"/>
        </w:rPr>
        <w:t>9</w:t>
      </w:r>
      <w:r w:rsidR="005B1C39" w:rsidRPr="00464939">
        <w:rPr>
          <w:b w:val="0"/>
          <w:spacing w:val="2"/>
          <w:sz w:val="26"/>
          <w:szCs w:val="26"/>
        </w:rPr>
        <w:t>–</w:t>
      </w:r>
      <w:r w:rsidRPr="00464939">
        <w:rPr>
          <w:b w:val="0"/>
          <w:spacing w:val="2"/>
          <w:sz w:val="26"/>
          <w:szCs w:val="26"/>
        </w:rPr>
        <w:t>12</w:t>
      </w:r>
      <w:r w:rsidR="005B1C39" w:rsidRPr="00464939">
        <w:rPr>
          <w:b w:val="0"/>
          <w:spacing w:val="2"/>
          <w:sz w:val="26"/>
          <w:szCs w:val="26"/>
        </w:rPr>
        <w:t>.</w:t>
      </w:r>
    </w:p>
    <w:p w:rsidR="00F77178" w:rsidRPr="00464939" w:rsidRDefault="00F77178" w:rsidP="003D7894">
      <w:pPr>
        <w:pStyle w:val="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textAlignment w:val="baseline"/>
        <w:rPr>
          <w:b w:val="0"/>
          <w:sz w:val="26"/>
          <w:szCs w:val="26"/>
        </w:rPr>
      </w:pPr>
      <w:r w:rsidRPr="003D7894">
        <w:rPr>
          <w:b w:val="0"/>
          <w:bCs w:val="0"/>
          <w:sz w:val="26"/>
          <w:szCs w:val="26"/>
        </w:rPr>
        <w:t xml:space="preserve">Щербакова Е. И. Теория и методика математического развития </w:t>
      </w:r>
      <w:proofErr w:type="gramStart"/>
      <w:r w:rsidRPr="003D7894">
        <w:rPr>
          <w:b w:val="0"/>
          <w:bCs w:val="0"/>
          <w:sz w:val="26"/>
          <w:szCs w:val="26"/>
        </w:rPr>
        <w:t>дошкольников</w:t>
      </w:r>
      <w:r w:rsidR="005B1C39" w:rsidRPr="003D7894">
        <w:rPr>
          <w:sz w:val="26"/>
          <w:szCs w:val="26"/>
        </w:rPr>
        <w:t xml:space="preserve"> </w:t>
      </w:r>
      <w:r w:rsidRPr="003D7894">
        <w:rPr>
          <w:b w:val="0"/>
          <w:bCs w:val="0"/>
          <w:sz w:val="26"/>
          <w:szCs w:val="26"/>
        </w:rPr>
        <w:t>:</w:t>
      </w:r>
      <w:proofErr w:type="gramEnd"/>
      <w:r w:rsidRPr="003D7894">
        <w:rPr>
          <w:b w:val="0"/>
          <w:bCs w:val="0"/>
          <w:sz w:val="26"/>
          <w:szCs w:val="26"/>
        </w:rPr>
        <w:t xml:space="preserve"> </w:t>
      </w:r>
      <w:r w:rsidR="005B1C39" w:rsidRPr="003D7894">
        <w:rPr>
          <w:sz w:val="26"/>
          <w:szCs w:val="26"/>
        </w:rPr>
        <w:t>у</w:t>
      </w:r>
      <w:r w:rsidRPr="003D7894">
        <w:rPr>
          <w:b w:val="0"/>
          <w:bCs w:val="0"/>
          <w:sz w:val="26"/>
          <w:szCs w:val="26"/>
        </w:rPr>
        <w:t>чеб. пособие / Е. И. Щербакова</w:t>
      </w:r>
      <w:r w:rsidRPr="003D7894">
        <w:rPr>
          <w:b w:val="0"/>
          <w:sz w:val="26"/>
          <w:szCs w:val="26"/>
        </w:rPr>
        <w:t>.</w:t>
      </w:r>
      <w:r w:rsidR="005B1C39" w:rsidRPr="003D7894">
        <w:rPr>
          <w:sz w:val="26"/>
          <w:szCs w:val="26"/>
        </w:rPr>
        <w:t xml:space="preserve"> –</w:t>
      </w:r>
      <w:r w:rsidRPr="003D7894">
        <w:rPr>
          <w:b w:val="0"/>
          <w:sz w:val="26"/>
          <w:szCs w:val="26"/>
        </w:rPr>
        <w:t xml:space="preserve"> </w:t>
      </w:r>
      <w:proofErr w:type="gramStart"/>
      <w:r w:rsidRPr="003D7894">
        <w:rPr>
          <w:b w:val="0"/>
          <w:sz w:val="26"/>
          <w:szCs w:val="26"/>
        </w:rPr>
        <w:t>М.</w:t>
      </w:r>
      <w:r w:rsidR="005B1C39" w:rsidRPr="003D7894">
        <w:rPr>
          <w:sz w:val="26"/>
          <w:szCs w:val="26"/>
        </w:rPr>
        <w:t xml:space="preserve"> </w:t>
      </w:r>
      <w:r w:rsidRPr="003D7894">
        <w:rPr>
          <w:b w:val="0"/>
          <w:sz w:val="26"/>
          <w:szCs w:val="26"/>
        </w:rPr>
        <w:t>:</w:t>
      </w:r>
      <w:proofErr w:type="gramEnd"/>
      <w:r w:rsidRPr="003D7894">
        <w:rPr>
          <w:b w:val="0"/>
          <w:sz w:val="26"/>
          <w:szCs w:val="26"/>
        </w:rPr>
        <w:t xml:space="preserve"> Издательство Московского психолого-социального института; Воронеж: Издательство НПО «МОДЭК», 2005. </w:t>
      </w:r>
      <w:r w:rsidR="005B1C39" w:rsidRPr="003D7894">
        <w:rPr>
          <w:sz w:val="26"/>
          <w:szCs w:val="26"/>
        </w:rPr>
        <w:t>–</w:t>
      </w:r>
      <w:r w:rsidR="00464939">
        <w:rPr>
          <w:b w:val="0"/>
          <w:sz w:val="26"/>
          <w:szCs w:val="26"/>
        </w:rPr>
        <w:t xml:space="preserve"> 392 </w:t>
      </w:r>
      <w:r w:rsidRPr="003D7894">
        <w:rPr>
          <w:b w:val="0"/>
          <w:sz w:val="26"/>
          <w:szCs w:val="26"/>
        </w:rPr>
        <w:t>с.</w:t>
      </w:r>
      <w:r w:rsidR="005B1C39" w:rsidRPr="003D7894">
        <w:rPr>
          <w:sz w:val="26"/>
          <w:szCs w:val="26"/>
        </w:rPr>
        <w:t xml:space="preserve"> </w:t>
      </w:r>
      <w:r w:rsidR="00464939" w:rsidRPr="003D7894">
        <w:rPr>
          <w:b w:val="0"/>
          <w:bCs w:val="0"/>
          <w:sz w:val="26"/>
          <w:szCs w:val="26"/>
        </w:rPr>
        <w:t xml:space="preserve">/ </w:t>
      </w:r>
      <w:r w:rsidR="00464939" w:rsidRPr="00464939">
        <w:rPr>
          <w:b w:val="0"/>
          <w:sz w:val="26"/>
          <w:szCs w:val="26"/>
        </w:rPr>
        <w:t>Режим доступа:</w:t>
      </w:r>
      <w:r w:rsidR="00464939">
        <w:rPr>
          <w:sz w:val="26"/>
          <w:szCs w:val="26"/>
        </w:rPr>
        <w:t xml:space="preserve"> </w:t>
      </w:r>
      <w:hyperlink r:id="rId6" w:history="1">
        <w:r w:rsidR="00464939" w:rsidRPr="003B1B81">
          <w:rPr>
            <w:rStyle w:val="a7"/>
            <w:b w:val="0"/>
            <w:sz w:val="26"/>
            <w:szCs w:val="26"/>
          </w:rPr>
          <w:t>http://pedlib.ru/Books/6/0226/index.shtml?from_</w:t>
        </w:r>
        <w:r w:rsidR="00464939" w:rsidRPr="003D7894">
          <w:rPr>
            <w:b w:val="0"/>
            <w:bCs w:val="0"/>
            <w:sz w:val="26"/>
            <w:szCs w:val="26"/>
          </w:rPr>
          <w:t xml:space="preserve">/ </w:t>
        </w:r>
        <w:r w:rsidR="00464939" w:rsidRPr="00464939">
          <w:rPr>
            <w:rStyle w:val="a7"/>
            <w:b w:val="0"/>
            <w:color w:val="auto"/>
            <w:sz w:val="26"/>
            <w:szCs w:val="26"/>
            <w:u w:val="none"/>
          </w:rPr>
          <w:t>Дата</w:t>
        </w:r>
      </w:hyperlink>
      <w:r w:rsidR="00464939">
        <w:rPr>
          <w:rStyle w:val="a7"/>
          <w:b w:val="0"/>
          <w:color w:val="auto"/>
          <w:sz w:val="26"/>
          <w:szCs w:val="26"/>
        </w:rPr>
        <w:t xml:space="preserve"> </w:t>
      </w:r>
      <w:r w:rsidR="00464939" w:rsidRPr="00464939">
        <w:rPr>
          <w:rStyle w:val="a7"/>
          <w:b w:val="0"/>
          <w:color w:val="auto"/>
          <w:sz w:val="26"/>
          <w:szCs w:val="26"/>
          <w:u w:val="none"/>
        </w:rPr>
        <w:t>доступа</w:t>
      </w:r>
      <w:r w:rsidR="00464939">
        <w:rPr>
          <w:rStyle w:val="a7"/>
          <w:b w:val="0"/>
          <w:color w:val="auto"/>
          <w:sz w:val="26"/>
          <w:szCs w:val="26"/>
          <w:u w:val="none"/>
        </w:rPr>
        <w:t>:</w:t>
      </w:r>
      <w:r w:rsidR="00464939" w:rsidRPr="00464939">
        <w:rPr>
          <w:rStyle w:val="a7"/>
          <w:b w:val="0"/>
          <w:color w:val="auto"/>
          <w:sz w:val="26"/>
          <w:szCs w:val="26"/>
          <w:u w:val="none"/>
        </w:rPr>
        <w:t xml:space="preserve"> 30.04.2020.</w:t>
      </w:r>
    </w:p>
    <w:sectPr w:rsidR="00F77178" w:rsidRPr="00464939" w:rsidSect="00784BF3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A6E62C"/>
    <w:lvl w:ilvl="0">
      <w:numFmt w:val="bullet"/>
      <w:lvlText w:val="*"/>
      <w:lvlJc w:val="left"/>
    </w:lvl>
  </w:abstractNum>
  <w:abstractNum w:abstractNumId="1" w15:restartNumberingAfterBreak="0">
    <w:nsid w:val="04E85C9D"/>
    <w:multiLevelType w:val="hybridMultilevel"/>
    <w:tmpl w:val="8D9ABA60"/>
    <w:lvl w:ilvl="0" w:tplc="2A8E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302A4"/>
    <w:multiLevelType w:val="hybridMultilevel"/>
    <w:tmpl w:val="1022330A"/>
    <w:lvl w:ilvl="0" w:tplc="54A6E62C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D537B2"/>
    <w:multiLevelType w:val="hybridMultilevel"/>
    <w:tmpl w:val="B46AC99C"/>
    <w:lvl w:ilvl="0" w:tplc="089A78F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950AC1"/>
    <w:multiLevelType w:val="hybridMultilevel"/>
    <w:tmpl w:val="7332DC5C"/>
    <w:lvl w:ilvl="0" w:tplc="089A78F6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0290F68"/>
    <w:multiLevelType w:val="hybridMultilevel"/>
    <w:tmpl w:val="7754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E5DC3"/>
    <w:multiLevelType w:val="multilevel"/>
    <w:tmpl w:val="769A5A1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B2411"/>
    <w:multiLevelType w:val="hybridMultilevel"/>
    <w:tmpl w:val="9C18F278"/>
    <w:lvl w:ilvl="0" w:tplc="089A78F6">
      <w:start w:val="1"/>
      <w:numFmt w:val="bullet"/>
      <w:lvlText w:val="−"/>
      <w:lvlJc w:val="left"/>
      <w:pPr>
        <w:tabs>
          <w:tab w:val="num" w:pos="754"/>
        </w:tabs>
        <w:ind w:left="75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5953F3"/>
    <w:multiLevelType w:val="multilevel"/>
    <w:tmpl w:val="C56A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CD1C2E"/>
    <w:multiLevelType w:val="hybridMultilevel"/>
    <w:tmpl w:val="ABD20EB6"/>
    <w:lvl w:ilvl="0" w:tplc="54A6E62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5EC8"/>
    <w:multiLevelType w:val="hybridMultilevel"/>
    <w:tmpl w:val="87F0A2C0"/>
    <w:lvl w:ilvl="0" w:tplc="089A78F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6A4D80"/>
    <w:multiLevelType w:val="hybridMultilevel"/>
    <w:tmpl w:val="F7B45A6A"/>
    <w:lvl w:ilvl="0" w:tplc="089A78F6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F3"/>
    <w:rsid w:val="00027510"/>
    <w:rsid w:val="00040190"/>
    <w:rsid w:val="00061730"/>
    <w:rsid w:val="000D79C8"/>
    <w:rsid w:val="00103856"/>
    <w:rsid w:val="00117B3A"/>
    <w:rsid w:val="00256B0F"/>
    <w:rsid w:val="00276270"/>
    <w:rsid w:val="00397EA7"/>
    <w:rsid w:val="003A52F0"/>
    <w:rsid w:val="003B1F9D"/>
    <w:rsid w:val="003D7894"/>
    <w:rsid w:val="003F3770"/>
    <w:rsid w:val="00412982"/>
    <w:rsid w:val="00447451"/>
    <w:rsid w:val="00453C5A"/>
    <w:rsid w:val="00464939"/>
    <w:rsid w:val="00466E43"/>
    <w:rsid w:val="004B1900"/>
    <w:rsid w:val="00565517"/>
    <w:rsid w:val="005B1C39"/>
    <w:rsid w:val="005D2D15"/>
    <w:rsid w:val="006328EE"/>
    <w:rsid w:val="00650A76"/>
    <w:rsid w:val="006A3E1A"/>
    <w:rsid w:val="006B0980"/>
    <w:rsid w:val="006E4564"/>
    <w:rsid w:val="00784BF3"/>
    <w:rsid w:val="00786CCA"/>
    <w:rsid w:val="007A2CE6"/>
    <w:rsid w:val="007A7FFC"/>
    <w:rsid w:val="00952066"/>
    <w:rsid w:val="009544A7"/>
    <w:rsid w:val="009751BC"/>
    <w:rsid w:val="00B555EE"/>
    <w:rsid w:val="00B85229"/>
    <w:rsid w:val="00C44158"/>
    <w:rsid w:val="00C47F63"/>
    <w:rsid w:val="00C74780"/>
    <w:rsid w:val="00C7711C"/>
    <w:rsid w:val="00CC14A8"/>
    <w:rsid w:val="00CF2BEA"/>
    <w:rsid w:val="00D218B5"/>
    <w:rsid w:val="00EC40C9"/>
    <w:rsid w:val="00EF68C2"/>
    <w:rsid w:val="00F32EFA"/>
    <w:rsid w:val="00F3472C"/>
    <w:rsid w:val="00F77178"/>
    <w:rsid w:val="00F90B95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A52"/>
  <w15:chartTrackingRefBased/>
  <w15:docId w15:val="{8FF1519E-3BEF-4DBA-9492-879E453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71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71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4BF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84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BF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6">
    <w:name w:val="Normal (Web)"/>
    <w:basedOn w:val="a"/>
    <w:uiPriority w:val="99"/>
    <w:unhideWhenUsed/>
    <w:qFormat/>
    <w:rsid w:val="00784BF3"/>
    <w:pPr>
      <w:spacing w:before="100" w:beforeAutospacing="1" w:after="100" w:afterAutospacing="1"/>
    </w:pPr>
  </w:style>
  <w:style w:type="character" w:customStyle="1" w:styleId="FontStyle117">
    <w:name w:val="Font Style117"/>
    <w:basedOn w:val="a0"/>
    <w:uiPriority w:val="99"/>
    <w:rsid w:val="00784BF3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784BF3"/>
    <w:pPr>
      <w:widowControl w:val="0"/>
      <w:autoSpaceDE w:val="0"/>
      <w:autoSpaceDN w:val="0"/>
      <w:adjustRightInd w:val="0"/>
      <w:spacing w:line="251" w:lineRule="exact"/>
      <w:ind w:firstLine="346"/>
      <w:jc w:val="both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784BF3"/>
    <w:pPr>
      <w:widowControl w:val="0"/>
      <w:autoSpaceDE w:val="0"/>
      <w:autoSpaceDN w:val="0"/>
      <w:adjustRightInd w:val="0"/>
      <w:spacing w:line="245" w:lineRule="exact"/>
      <w:ind w:hanging="182"/>
      <w:jc w:val="both"/>
    </w:pPr>
    <w:rPr>
      <w:rFonts w:eastAsiaTheme="minorEastAsia"/>
    </w:rPr>
  </w:style>
  <w:style w:type="character" w:customStyle="1" w:styleId="w">
    <w:name w:val="w"/>
    <w:basedOn w:val="a0"/>
    <w:rsid w:val="00117B3A"/>
  </w:style>
  <w:style w:type="character" w:customStyle="1" w:styleId="10">
    <w:name w:val="Заголовок 1 Знак"/>
    <w:basedOn w:val="a0"/>
    <w:link w:val="1"/>
    <w:uiPriority w:val="9"/>
    <w:rsid w:val="00C77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C7711C"/>
    <w:rPr>
      <w:color w:val="0000FF"/>
      <w:u w:val="single"/>
    </w:rPr>
  </w:style>
  <w:style w:type="character" w:styleId="a8">
    <w:name w:val="Strong"/>
    <w:basedOn w:val="a0"/>
    <w:uiPriority w:val="22"/>
    <w:qFormat/>
    <w:rsid w:val="00C7711C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64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297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lib.ru/Books/6/0226/index.shtml?from_&#1044;&#1072;&#1090;&#1072;" TargetMode="External"/><Relationship Id="rId5" Type="http://schemas.openxmlformats.org/officeDocument/2006/relationships/hyperlink" Target="https://www.insai.ru/slovar/diagno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Ковердяки</dc:creator>
  <cp:keywords/>
  <dc:description/>
  <cp:lastModifiedBy>Ковердяки</cp:lastModifiedBy>
  <cp:revision>4</cp:revision>
  <dcterms:created xsi:type="dcterms:W3CDTF">2020-04-30T13:01:00Z</dcterms:created>
  <dcterms:modified xsi:type="dcterms:W3CDTF">2020-04-30T13:07:00Z</dcterms:modified>
</cp:coreProperties>
</file>